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7949" w14:textId="4979A869" w:rsidR="006D52C5" w:rsidRPr="006D52C5" w:rsidRDefault="006D52C5" w:rsidP="006D52C5">
      <w:pPr>
        <w:jc w:val="center"/>
        <w:rPr>
          <w:rFonts w:cstheme="minorHAnsi"/>
          <w:b/>
          <w:bCs/>
          <w:sz w:val="32"/>
          <w:szCs w:val="32"/>
        </w:rPr>
      </w:pPr>
      <w:r w:rsidRPr="006D52C5">
        <w:rPr>
          <w:rFonts w:cstheme="minorHAnsi"/>
          <w:b/>
          <w:bCs/>
          <w:sz w:val="32"/>
          <w:szCs w:val="32"/>
        </w:rPr>
        <w:t>FUSION LANDSC</w:t>
      </w:r>
      <w:r>
        <w:rPr>
          <w:rFonts w:cstheme="minorHAnsi"/>
          <w:b/>
          <w:bCs/>
          <w:sz w:val="32"/>
          <w:szCs w:val="32"/>
        </w:rPr>
        <w:t>A</w:t>
      </w:r>
      <w:r w:rsidRPr="006D52C5">
        <w:rPr>
          <w:rFonts w:cstheme="minorHAnsi"/>
          <w:b/>
          <w:bCs/>
          <w:sz w:val="32"/>
          <w:szCs w:val="32"/>
        </w:rPr>
        <w:t>PING CHECKLIST</w:t>
      </w:r>
    </w:p>
    <w:p w14:paraId="3D947DF0" w14:textId="70F96B0B" w:rsidR="009C78D3" w:rsidRPr="00102F07" w:rsidRDefault="009C78D3" w:rsidP="009C78D3">
      <w:pPr>
        <w:rPr>
          <w:rFonts w:cstheme="minorHAnsi"/>
          <w:b/>
          <w:bCs/>
          <w:sz w:val="24"/>
          <w:szCs w:val="24"/>
          <w:u w:val="single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Existing Features</w:t>
      </w:r>
      <w:r w:rsidR="00AC0FFF" w:rsidRPr="00102F07">
        <w:rPr>
          <w:rFonts w:cstheme="minorHAnsi"/>
          <w:b/>
          <w:bCs/>
          <w:sz w:val="24"/>
          <w:szCs w:val="24"/>
          <w:u w:val="single"/>
        </w:rPr>
        <w:t>:</w:t>
      </w:r>
    </w:p>
    <w:p w14:paraId="3871898D" w14:textId="45423FF2" w:rsidR="00AC0FFF" w:rsidRPr="00102F07" w:rsidRDefault="00AC0FFF" w:rsidP="009C78D3">
      <w:pPr>
        <w:rPr>
          <w:rFonts w:cstheme="minorHAnsi"/>
          <w:sz w:val="24"/>
          <w:szCs w:val="24"/>
        </w:rPr>
      </w:pP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Children’s Play Area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Deck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Shed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Additional Hardscapes</w:t>
      </w:r>
    </w:p>
    <w:p w14:paraId="2BB1D311" w14:textId="77777777" w:rsidR="00102F07" w:rsidRDefault="00102F07" w:rsidP="009C78D3">
      <w:pPr>
        <w:rPr>
          <w:rFonts w:cstheme="minorHAnsi"/>
          <w:b/>
          <w:bCs/>
          <w:sz w:val="24"/>
          <w:szCs w:val="24"/>
          <w:u w:val="single"/>
        </w:rPr>
      </w:pPr>
    </w:p>
    <w:p w14:paraId="356987C9" w14:textId="307C4D64" w:rsidR="00102F07" w:rsidRPr="00102F07" w:rsidRDefault="00AC0FFF" w:rsidP="009C78D3">
      <w:pPr>
        <w:rPr>
          <w:rFonts w:cstheme="minorHAnsi"/>
          <w:b/>
          <w:bCs/>
          <w:sz w:val="24"/>
          <w:szCs w:val="24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Topography</w:t>
      </w:r>
    </w:p>
    <w:p w14:paraId="60D747D9" w14:textId="6A23177B" w:rsidR="00AC0FFF" w:rsidRPr="00102F07" w:rsidRDefault="00AC0FFF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Features that will affect what you can do with space</w:t>
      </w:r>
    </w:p>
    <w:p w14:paraId="0815B0F5" w14:textId="56853D65" w:rsidR="00AC0FFF" w:rsidRPr="00102F07" w:rsidRDefault="00AC0FFF" w:rsidP="009C78D3">
      <w:pPr>
        <w:rPr>
          <w:rFonts w:cstheme="minorHAnsi"/>
          <w:sz w:val="24"/>
          <w:szCs w:val="24"/>
        </w:rPr>
      </w:pP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Slopes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</w:t>
      </w:r>
      <w:proofErr w:type="spellStart"/>
      <w:r w:rsidRPr="00102F07">
        <w:rPr>
          <w:rFonts w:cstheme="minorHAnsi"/>
          <w:sz w:val="24"/>
          <w:szCs w:val="24"/>
        </w:rPr>
        <w:t>Swails</w:t>
      </w:r>
      <w:proofErr w:type="spellEnd"/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Peaks</w:t>
      </w:r>
      <w:r w:rsidR="00102F07" w:rsidRPr="00102F07">
        <w:rPr>
          <w:rFonts w:cstheme="minorHAnsi"/>
          <w:sz w:val="24"/>
          <w:szCs w:val="24"/>
        </w:rPr>
        <w:tab/>
      </w:r>
      <w:r w:rsidR="00102F07" w:rsidRPr="00102F07">
        <w:rPr>
          <w:rFonts w:ascii="Cambria Math" w:hAnsi="Cambria Math" w:cs="Cambria Math"/>
          <w:sz w:val="24"/>
          <w:szCs w:val="24"/>
        </w:rPr>
        <w:t>◻</w:t>
      </w:r>
      <w:r w:rsidR="00102F07" w:rsidRPr="00102F07">
        <w:rPr>
          <w:rFonts w:cstheme="minorHAnsi"/>
          <w:sz w:val="24"/>
          <w:szCs w:val="24"/>
        </w:rPr>
        <w:t xml:space="preserve"> Existing high traffic areas</w:t>
      </w:r>
    </w:p>
    <w:p w14:paraId="0204E147" w14:textId="10432548" w:rsidR="00AC0FFF" w:rsidRPr="00102F07" w:rsidRDefault="00AC0FFF" w:rsidP="009C78D3">
      <w:pPr>
        <w:rPr>
          <w:rFonts w:cstheme="minorHAnsi"/>
          <w:sz w:val="24"/>
          <w:szCs w:val="24"/>
        </w:rPr>
      </w:pPr>
    </w:p>
    <w:p w14:paraId="1ED5EA98" w14:textId="77777777" w:rsidR="00102F07" w:rsidRPr="00102F07" w:rsidRDefault="00AC0FFF" w:rsidP="006C7503">
      <w:pPr>
        <w:ind w:left="2250" w:hanging="2250"/>
        <w:rPr>
          <w:rFonts w:cstheme="minorHAnsi"/>
          <w:b/>
          <w:bCs/>
          <w:sz w:val="24"/>
          <w:szCs w:val="24"/>
          <w:u w:val="single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Site Lines and Views</w:t>
      </w:r>
    </w:p>
    <w:p w14:paraId="09A29201" w14:textId="499CE825" w:rsidR="00AC0FFF" w:rsidRPr="00102F07" w:rsidRDefault="00AC0FFF" w:rsidP="006C7503">
      <w:pPr>
        <w:ind w:left="2250" w:hanging="2250"/>
        <w:rPr>
          <w:rFonts w:cstheme="minorHAnsi"/>
          <w:sz w:val="24"/>
          <w:szCs w:val="24"/>
        </w:rPr>
      </w:pPr>
      <w:proofErr w:type="gramStart"/>
      <w:r w:rsidRPr="00102F07">
        <w:rPr>
          <w:rFonts w:cstheme="minorHAnsi"/>
          <w:sz w:val="24"/>
          <w:szCs w:val="24"/>
        </w:rPr>
        <w:t>Take a look</w:t>
      </w:r>
      <w:proofErr w:type="gramEnd"/>
      <w:r w:rsidRPr="00102F07">
        <w:rPr>
          <w:rFonts w:cstheme="minorHAnsi"/>
          <w:sz w:val="24"/>
          <w:szCs w:val="24"/>
        </w:rPr>
        <w:t xml:space="preserve"> from inside and outside your home</w:t>
      </w:r>
      <w:r w:rsidR="00102F07">
        <w:rPr>
          <w:rFonts w:cstheme="minorHAnsi"/>
          <w:sz w:val="24"/>
          <w:szCs w:val="24"/>
        </w:rPr>
        <w:t>,</w:t>
      </w:r>
      <w:r w:rsidRPr="00102F07">
        <w:rPr>
          <w:rFonts w:cstheme="minorHAnsi"/>
          <w:sz w:val="24"/>
          <w:szCs w:val="24"/>
        </w:rPr>
        <w:t xml:space="preserve"> to see if </w:t>
      </w:r>
      <w:r w:rsidR="00102F07">
        <w:rPr>
          <w:rFonts w:cstheme="minorHAnsi"/>
          <w:sz w:val="24"/>
          <w:szCs w:val="24"/>
        </w:rPr>
        <w:t xml:space="preserve">new </w:t>
      </w:r>
      <w:r w:rsidRPr="00102F07">
        <w:rPr>
          <w:rFonts w:cstheme="minorHAnsi"/>
          <w:sz w:val="24"/>
          <w:szCs w:val="24"/>
        </w:rPr>
        <w:t>site lines or view is affected</w:t>
      </w:r>
    </w:p>
    <w:p w14:paraId="5D3F3988" w14:textId="77777777" w:rsidR="007C11FD" w:rsidRPr="007C11FD" w:rsidRDefault="00AC0FFF" w:rsidP="009C78D3">
      <w:pPr>
        <w:rPr>
          <w:rFonts w:cstheme="minorHAnsi"/>
          <w:sz w:val="24"/>
          <w:szCs w:val="24"/>
        </w:rPr>
      </w:pPr>
      <w:r w:rsidRPr="007C11FD">
        <w:rPr>
          <w:rFonts w:ascii="Cambria Math" w:hAnsi="Cambria Math" w:cs="Cambria Math"/>
          <w:sz w:val="24"/>
          <w:szCs w:val="24"/>
        </w:rPr>
        <w:t>◻</w:t>
      </w:r>
      <w:r w:rsidRPr="007C11FD">
        <w:rPr>
          <w:rFonts w:cstheme="minorHAnsi"/>
          <w:sz w:val="24"/>
          <w:szCs w:val="24"/>
        </w:rPr>
        <w:t xml:space="preserve"> Windows</w:t>
      </w:r>
      <w:r w:rsidRPr="007C11FD">
        <w:rPr>
          <w:rFonts w:cstheme="minorHAnsi"/>
          <w:sz w:val="24"/>
          <w:szCs w:val="24"/>
        </w:rPr>
        <w:tab/>
      </w:r>
      <w:r w:rsidRPr="007C11FD">
        <w:rPr>
          <w:rFonts w:ascii="Cambria Math" w:hAnsi="Cambria Math" w:cs="Cambria Math"/>
          <w:sz w:val="24"/>
          <w:szCs w:val="24"/>
        </w:rPr>
        <w:t>◻</w:t>
      </w:r>
      <w:r w:rsidRPr="007C11FD">
        <w:rPr>
          <w:rFonts w:cstheme="minorHAnsi"/>
          <w:sz w:val="24"/>
          <w:szCs w:val="24"/>
        </w:rPr>
        <w:t xml:space="preserve"> Utility (A/C, </w:t>
      </w:r>
      <w:r w:rsidR="006C7503" w:rsidRPr="007C11FD">
        <w:rPr>
          <w:rFonts w:cstheme="minorHAnsi"/>
          <w:sz w:val="24"/>
          <w:szCs w:val="24"/>
        </w:rPr>
        <w:t xml:space="preserve">Communications Box, Fire Hydrant, </w:t>
      </w:r>
      <w:proofErr w:type="spellStart"/>
      <w:r w:rsidR="006C7503" w:rsidRPr="007C11FD">
        <w:rPr>
          <w:rFonts w:cstheme="minorHAnsi"/>
          <w:sz w:val="24"/>
          <w:szCs w:val="24"/>
        </w:rPr>
        <w:t>etc</w:t>
      </w:r>
      <w:proofErr w:type="spellEnd"/>
      <w:r w:rsidR="006C7503" w:rsidRPr="007C11FD">
        <w:rPr>
          <w:rFonts w:cstheme="minorHAnsi"/>
          <w:sz w:val="24"/>
          <w:szCs w:val="24"/>
        </w:rPr>
        <w:t>)</w:t>
      </w:r>
      <w:r w:rsidR="006C7503" w:rsidRPr="007C11FD">
        <w:rPr>
          <w:rFonts w:cstheme="minorHAnsi"/>
          <w:sz w:val="24"/>
          <w:szCs w:val="24"/>
        </w:rPr>
        <w:tab/>
      </w:r>
      <w:r w:rsidR="006C7503" w:rsidRPr="007C11FD">
        <w:rPr>
          <w:rFonts w:ascii="Cambria Math" w:hAnsi="Cambria Math" w:cs="Cambria Math"/>
          <w:sz w:val="24"/>
          <w:szCs w:val="24"/>
        </w:rPr>
        <w:t>◻</w:t>
      </w:r>
      <w:r w:rsidR="00102F07" w:rsidRPr="007C11FD">
        <w:rPr>
          <w:rFonts w:cstheme="minorHAnsi"/>
          <w:sz w:val="24"/>
          <w:szCs w:val="24"/>
        </w:rPr>
        <w:t xml:space="preserve"> </w:t>
      </w:r>
      <w:r w:rsidR="006C7503" w:rsidRPr="007C11FD">
        <w:rPr>
          <w:rFonts w:cstheme="minorHAnsi"/>
          <w:sz w:val="24"/>
          <w:szCs w:val="24"/>
        </w:rPr>
        <w:t>Doors</w:t>
      </w:r>
      <w:r w:rsidR="007C11FD" w:rsidRPr="007C11FD">
        <w:rPr>
          <w:rFonts w:cstheme="minorHAnsi"/>
          <w:sz w:val="24"/>
          <w:szCs w:val="24"/>
        </w:rPr>
        <w:tab/>
      </w:r>
    </w:p>
    <w:p w14:paraId="5EACDC0C" w14:textId="71657B7C" w:rsidR="00AC0FFF" w:rsidRPr="007C11FD" w:rsidRDefault="007C11FD" w:rsidP="009C78D3">
      <w:pPr>
        <w:rPr>
          <w:rFonts w:cstheme="minorHAnsi"/>
          <w:sz w:val="24"/>
          <w:szCs w:val="24"/>
        </w:rPr>
      </w:pPr>
      <w:r w:rsidRPr="007C11FD">
        <w:rPr>
          <w:rFonts w:ascii="Cambria Math" w:hAnsi="Cambria Math" w:cs="Cambria Math"/>
          <w:sz w:val="24"/>
          <w:szCs w:val="24"/>
        </w:rPr>
        <w:t>◻</w:t>
      </w:r>
      <w:r w:rsidRPr="007C11FD">
        <w:rPr>
          <w:rFonts w:cstheme="minorHAnsi"/>
          <w:sz w:val="24"/>
          <w:szCs w:val="24"/>
        </w:rPr>
        <w:t xml:space="preserve"> Privacy fencing</w:t>
      </w:r>
    </w:p>
    <w:p w14:paraId="38C576F3" w14:textId="77777777" w:rsidR="00102F07" w:rsidRDefault="00102F07" w:rsidP="009C78D3">
      <w:pPr>
        <w:rPr>
          <w:rFonts w:cstheme="minorHAnsi"/>
          <w:b/>
          <w:bCs/>
          <w:sz w:val="24"/>
          <w:szCs w:val="24"/>
          <w:u w:val="single"/>
        </w:rPr>
      </w:pPr>
    </w:p>
    <w:p w14:paraId="42FC5B35" w14:textId="5FFAEF91" w:rsidR="006C7503" w:rsidRPr="00102F07" w:rsidRDefault="006C7503" w:rsidP="009C78D3">
      <w:pPr>
        <w:rPr>
          <w:rFonts w:cstheme="minorHAnsi"/>
          <w:b/>
          <w:bCs/>
          <w:sz w:val="24"/>
          <w:szCs w:val="24"/>
          <w:u w:val="single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Shade and Sun</w:t>
      </w:r>
    </w:p>
    <w:p w14:paraId="69C9CCF4" w14:textId="5F6034EE" w:rsidR="006C7503" w:rsidRPr="00102F07" w:rsidRDefault="006C7503" w:rsidP="009C78D3">
      <w:pPr>
        <w:rPr>
          <w:rFonts w:cstheme="minorHAnsi"/>
          <w:sz w:val="24"/>
          <w:szCs w:val="24"/>
        </w:rPr>
      </w:pP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Full Sun (6+ hours)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Part Sun (3-6 hours)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Shade (less than 3 hours)</w:t>
      </w:r>
    </w:p>
    <w:p w14:paraId="32647CFE" w14:textId="77777777" w:rsidR="00102F07" w:rsidRDefault="00102F07" w:rsidP="009C78D3">
      <w:pPr>
        <w:rPr>
          <w:rFonts w:cstheme="minorHAnsi"/>
          <w:b/>
          <w:bCs/>
          <w:sz w:val="24"/>
          <w:szCs w:val="24"/>
          <w:u w:val="single"/>
        </w:rPr>
      </w:pPr>
    </w:p>
    <w:p w14:paraId="1611B25A" w14:textId="0A7129FD" w:rsidR="006C7503" w:rsidRPr="00102F07" w:rsidRDefault="006C7503" w:rsidP="009C78D3">
      <w:pPr>
        <w:rPr>
          <w:rFonts w:cstheme="minorHAnsi"/>
          <w:b/>
          <w:bCs/>
          <w:sz w:val="24"/>
          <w:szCs w:val="24"/>
          <w:u w:val="single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Wind</w:t>
      </w:r>
    </w:p>
    <w:p w14:paraId="39E286EE" w14:textId="7BFF15B5" w:rsidR="006C7503" w:rsidRPr="00102F07" w:rsidRDefault="006C7503" w:rsidP="009C78D3">
      <w:pPr>
        <w:rPr>
          <w:rFonts w:cstheme="minorHAnsi"/>
          <w:sz w:val="24"/>
          <w:szCs w:val="24"/>
        </w:rPr>
      </w:pP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Overall windy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Windy in some sections</w:t>
      </w:r>
      <w:r w:rsidRPr="00102F07">
        <w:rPr>
          <w:rFonts w:cstheme="minorHAnsi"/>
          <w:sz w:val="24"/>
          <w:szCs w:val="24"/>
        </w:rPr>
        <w:tab/>
      </w:r>
      <w:r w:rsidRPr="00102F07">
        <w:rPr>
          <w:rFonts w:ascii="Cambria Math" w:hAnsi="Cambria Math" w:cs="Cambria Math"/>
          <w:sz w:val="24"/>
          <w:szCs w:val="24"/>
        </w:rPr>
        <w:t>◻</w:t>
      </w:r>
      <w:r w:rsidRPr="00102F07">
        <w:rPr>
          <w:rFonts w:cstheme="minorHAnsi"/>
          <w:sz w:val="24"/>
          <w:szCs w:val="24"/>
        </w:rPr>
        <w:t xml:space="preserve"> Fairly calm</w:t>
      </w:r>
    </w:p>
    <w:p w14:paraId="4E113B7A" w14:textId="77777777" w:rsidR="00102F07" w:rsidRDefault="00102F07" w:rsidP="009C78D3">
      <w:pPr>
        <w:rPr>
          <w:rFonts w:cstheme="minorHAnsi"/>
          <w:b/>
          <w:bCs/>
          <w:sz w:val="24"/>
          <w:szCs w:val="24"/>
          <w:u w:val="single"/>
        </w:rPr>
      </w:pPr>
    </w:p>
    <w:p w14:paraId="03F0BC17" w14:textId="541BEAF2" w:rsidR="006C7503" w:rsidRPr="00102F07" w:rsidRDefault="006C7503" w:rsidP="009C78D3">
      <w:pPr>
        <w:rPr>
          <w:rFonts w:cstheme="minorHAnsi"/>
          <w:b/>
          <w:bCs/>
          <w:sz w:val="24"/>
          <w:szCs w:val="24"/>
          <w:u w:val="single"/>
        </w:rPr>
      </w:pPr>
      <w:r w:rsidRPr="00102F07">
        <w:rPr>
          <w:rFonts w:cstheme="minorHAnsi"/>
          <w:b/>
          <w:bCs/>
          <w:sz w:val="24"/>
          <w:szCs w:val="24"/>
          <w:u w:val="single"/>
        </w:rPr>
        <w:t>Soil</w:t>
      </w:r>
    </w:p>
    <w:p w14:paraId="653415D5" w14:textId="262CA870" w:rsidR="006C7503" w:rsidRPr="00102F07" w:rsidRDefault="00102F07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Compaction:</w:t>
      </w:r>
      <w:r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Compacted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Mildly compacted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Loose (no compaction)</w:t>
      </w:r>
    </w:p>
    <w:p w14:paraId="0EF54330" w14:textId="13A064DF" w:rsidR="006C7503" w:rsidRPr="00102F07" w:rsidRDefault="00102F07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Drainage:</w:t>
      </w:r>
      <w:r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Wet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Well-drained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Consistently dry areas</w:t>
      </w:r>
    </w:p>
    <w:p w14:paraId="0C08C597" w14:textId="34628C01" w:rsidR="006C7503" w:rsidRPr="00102F07" w:rsidRDefault="00102F07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Texture:</w:t>
      </w:r>
      <w:r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Clay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Loam</w:t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cstheme="minorHAnsi"/>
          <w:sz w:val="24"/>
          <w:szCs w:val="24"/>
        </w:rPr>
        <w:tab/>
      </w:r>
      <w:r w:rsidR="006C7503" w:rsidRPr="00102F07">
        <w:rPr>
          <w:rFonts w:ascii="Cambria Math" w:hAnsi="Cambria Math" w:cs="Cambria Math"/>
          <w:sz w:val="24"/>
          <w:szCs w:val="24"/>
        </w:rPr>
        <w:t>◻</w:t>
      </w:r>
      <w:r w:rsidR="006C7503" w:rsidRPr="00102F07">
        <w:rPr>
          <w:rFonts w:cstheme="minorHAnsi"/>
          <w:sz w:val="24"/>
          <w:szCs w:val="24"/>
        </w:rPr>
        <w:t xml:space="preserve"> Sandy</w:t>
      </w:r>
    </w:p>
    <w:p w14:paraId="09E011D5" w14:textId="77777777" w:rsidR="006C7503" w:rsidRPr="00102F07" w:rsidRDefault="006C7503" w:rsidP="009C78D3">
      <w:pPr>
        <w:rPr>
          <w:rFonts w:cstheme="minorHAnsi"/>
          <w:sz w:val="24"/>
          <w:szCs w:val="24"/>
        </w:rPr>
      </w:pPr>
    </w:p>
    <w:p w14:paraId="7AF9EF61" w14:textId="2585095F" w:rsidR="00AC0FFF" w:rsidRPr="00102F07" w:rsidRDefault="00102F07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Number of trees on site: ___________</w:t>
      </w:r>
    </w:p>
    <w:p w14:paraId="7BC558BA" w14:textId="53119562" w:rsidR="00102F07" w:rsidRPr="00102F07" w:rsidRDefault="00102F07" w:rsidP="009C78D3">
      <w:pPr>
        <w:rPr>
          <w:rFonts w:cstheme="minorHAnsi"/>
          <w:sz w:val="24"/>
          <w:szCs w:val="24"/>
        </w:rPr>
      </w:pPr>
      <w:r w:rsidRPr="00102F07">
        <w:rPr>
          <w:rFonts w:cstheme="minorHAnsi"/>
          <w:sz w:val="24"/>
          <w:szCs w:val="24"/>
        </w:rPr>
        <w:t>Number of shrubs on site: _________</w:t>
      </w:r>
    </w:p>
    <w:sectPr w:rsidR="00102F07" w:rsidRPr="0010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D3"/>
    <w:rsid w:val="00102F07"/>
    <w:rsid w:val="006C7503"/>
    <w:rsid w:val="006D52C5"/>
    <w:rsid w:val="007C11FD"/>
    <w:rsid w:val="008B5BBF"/>
    <w:rsid w:val="009C78D3"/>
    <w:rsid w:val="00A80301"/>
    <w:rsid w:val="00A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CBF9"/>
  <w15:chartTrackingRefBased/>
  <w15:docId w15:val="{253ED3BA-F739-4D37-9892-49E590B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C0F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2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Piscelli, Gino</dc:creator>
  <cp:keywords/>
  <dc:description/>
  <cp:lastModifiedBy>Piscelli, Gino</cp:lastModifiedBy>
  <cp:revision>2</cp:revision>
  <dcterms:created xsi:type="dcterms:W3CDTF">2022-07-22T18:20:00Z</dcterms:created>
  <dcterms:modified xsi:type="dcterms:W3CDTF">2022-07-22T18:20:00Z</dcterms:modified>
</cp:coreProperties>
</file>