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C8F74" w14:textId="77777777" w:rsidR="00F71CC9" w:rsidRDefault="00944299" w:rsidP="00944299">
      <w:pPr>
        <w:jc w:val="center"/>
        <w:rPr>
          <w:rStyle w:val="A4"/>
          <w:rFonts w:asciiTheme="minorHAnsi" w:hAnsiTheme="minorHAnsi" w:cstheme="minorHAnsi"/>
          <w:color w:val="0070C0"/>
          <w:sz w:val="28"/>
          <w:szCs w:val="32"/>
        </w:rPr>
      </w:pPr>
      <w:r w:rsidRPr="00944299">
        <w:rPr>
          <w:rStyle w:val="A4"/>
          <w:rFonts w:asciiTheme="minorHAnsi" w:hAnsiTheme="minorHAnsi" w:cstheme="minorHAnsi"/>
          <w:color w:val="0070C0"/>
          <w:sz w:val="28"/>
          <w:szCs w:val="32"/>
        </w:rPr>
        <w:t xml:space="preserve">NOTICE OF </w:t>
      </w:r>
      <w:r w:rsidR="005F3FC9">
        <w:rPr>
          <w:rStyle w:val="A4"/>
          <w:rFonts w:asciiTheme="minorHAnsi" w:hAnsiTheme="minorHAnsi" w:cstheme="minorHAnsi"/>
          <w:color w:val="0070C0"/>
          <w:sz w:val="28"/>
          <w:szCs w:val="32"/>
        </w:rPr>
        <w:t xml:space="preserve">STUDY COMMENCEMENT AND </w:t>
      </w:r>
      <w:r w:rsidRPr="00944299">
        <w:rPr>
          <w:rStyle w:val="A4"/>
          <w:rFonts w:asciiTheme="minorHAnsi" w:hAnsiTheme="minorHAnsi" w:cstheme="minorHAnsi"/>
          <w:color w:val="0070C0"/>
          <w:sz w:val="28"/>
          <w:szCs w:val="32"/>
        </w:rPr>
        <w:t>ONLINE PUBLIC ENGAGEMENT</w:t>
      </w:r>
    </w:p>
    <w:p w14:paraId="150AF6A2" w14:textId="7ECBC048" w:rsidR="00466D34" w:rsidRDefault="00944299" w:rsidP="00944299">
      <w:pPr>
        <w:jc w:val="center"/>
        <w:rPr>
          <w:rFonts w:cs="Calibri"/>
          <w:sz w:val="22"/>
          <w:szCs w:val="18"/>
        </w:rPr>
      </w:pPr>
      <w:r w:rsidRPr="00944299">
        <w:rPr>
          <w:rStyle w:val="A4"/>
          <w:rFonts w:asciiTheme="minorHAnsi" w:hAnsiTheme="minorHAnsi" w:cstheme="minorHAnsi"/>
          <w:color w:val="0070C0"/>
          <w:sz w:val="28"/>
          <w:szCs w:val="32"/>
        </w:rPr>
        <w:t>SCHEDULE</w:t>
      </w:r>
      <w:r w:rsidR="00B504F4">
        <w:rPr>
          <w:rStyle w:val="A4"/>
          <w:rFonts w:asciiTheme="minorHAnsi" w:hAnsiTheme="minorHAnsi" w:cstheme="minorHAnsi"/>
          <w:color w:val="0070C0"/>
          <w:sz w:val="28"/>
          <w:szCs w:val="32"/>
        </w:rPr>
        <w:t xml:space="preserve"> </w:t>
      </w:r>
      <w:r w:rsidR="00B504F4" w:rsidRPr="00B504F4">
        <w:rPr>
          <w:rStyle w:val="A4"/>
          <w:rFonts w:asciiTheme="minorHAnsi" w:hAnsiTheme="minorHAnsi" w:cstheme="minorHAnsi"/>
          <w:color w:val="0070C0"/>
          <w:sz w:val="28"/>
          <w:szCs w:val="32"/>
          <w:highlight w:val="yellow"/>
        </w:rPr>
        <w:t>X</w:t>
      </w:r>
    </w:p>
    <w:p w14:paraId="1D357FF8" w14:textId="298EA50F" w:rsidR="00426408" w:rsidRPr="00944299" w:rsidRDefault="00D22A49" w:rsidP="00944299">
      <w:pPr>
        <w:jc w:val="center"/>
        <w:rPr>
          <w:rFonts w:cs="Calibri"/>
          <w:b/>
          <w:sz w:val="26"/>
          <w:szCs w:val="26"/>
        </w:rPr>
      </w:pPr>
      <w:r w:rsidRPr="00B504F4">
        <w:rPr>
          <w:rFonts w:cs="Calibri"/>
          <w:b/>
          <w:bCs/>
          <w:sz w:val="26"/>
          <w:szCs w:val="26"/>
          <w:highlight w:val="yellow"/>
        </w:rPr>
        <w:t>Project Name and Location</w:t>
      </w:r>
      <w:r w:rsidR="00B504F4" w:rsidRPr="00B504F4">
        <w:rPr>
          <w:rFonts w:cs="Calibri"/>
          <w:b/>
          <w:bCs/>
          <w:sz w:val="26"/>
          <w:szCs w:val="26"/>
          <w:highlight w:val="yellow"/>
        </w:rPr>
        <w:t xml:space="preserve"> details</w:t>
      </w:r>
    </w:p>
    <w:p w14:paraId="11E8B1AE" w14:textId="56DB5569" w:rsidR="00426408" w:rsidRDefault="00426408" w:rsidP="00466D34">
      <w:pPr>
        <w:pStyle w:val="Heading1"/>
        <w:spacing w:before="120"/>
        <w:rPr>
          <w:rFonts w:cs="Calibri"/>
          <w:szCs w:val="22"/>
        </w:rPr>
      </w:pPr>
      <w:r w:rsidRPr="00944299">
        <w:rPr>
          <w:rFonts w:cs="Calibri"/>
          <w:szCs w:val="22"/>
        </w:rPr>
        <w:t>The Study</w:t>
      </w:r>
    </w:p>
    <w:p w14:paraId="37688F90" w14:textId="3AD9DBB1" w:rsidR="00E92035" w:rsidRPr="00E92035" w:rsidRDefault="00E92035" w:rsidP="00E92035">
      <w:pPr>
        <w:rPr>
          <w:rFonts w:asciiTheme="minorHAnsi" w:hAnsiTheme="minorHAnsi" w:cstheme="minorHAnsi"/>
          <w:b/>
          <w:bCs/>
        </w:rPr>
      </w:pPr>
      <w:r w:rsidRPr="00E92035">
        <w:rPr>
          <w:b/>
          <w:bCs/>
        </w:rPr>
        <w:t>[</w:t>
      </w:r>
      <w:r w:rsidRPr="00E92035">
        <w:rPr>
          <w:rFonts w:asciiTheme="minorHAnsi" w:hAnsiTheme="minorHAnsi" w:cstheme="minorHAnsi"/>
          <w:b/>
          <w:bCs/>
        </w:rPr>
        <w:t>insert background details of the study. Example provided below]</w:t>
      </w:r>
    </w:p>
    <w:p w14:paraId="72EDB0DE" w14:textId="56294788" w:rsidR="00E92035" w:rsidRDefault="00E92035" w:rsidP="00E92035"/>
    <w:tbl>
      <w:tblPr>
        <w:tblStyle w:val="TableGrid"/>
        <w:tblW w:w="9776" w:type="dxa"/>
        <w:jc w:val="center"/>
        <w:tblInd w:w="0" w:type="dxa"/>
        <w:tblLook w:val="04A0" w:firstRow="1" w:lastRow="0" w:firstColumn="1" w:lastColumn="0" w:noHBand="0" w:noVBand="1"/>
      </w:tblPr>
      <w:tblGrid>
        <w:gridCol w:w="9776"/>
      </w:tblGrid>
      <w:tr w:rsidR="00466D34" w14:paraId="6641B5C1" w14:textId="77777777" w:rsidTr="00231416">
        <w:trPr>
          <w:jc w:val="center"/>
        </w:trPr>
        <w:tc>
          <w:tcPr>
            <w:tcW w:w="9776" w:type="dxa"/>
          </w:tcPr>
          <w:p w14:paraId="1D65D24E" w14:textId="663468D4" w:rsidR="00466D34" w:rsidRDefault="00A50BBF" w:rsidP="00A50BBF">
            <w:r w:rsidRPr="00944299">
              <w:t xml:space="preserve">The Region of Peel has identified the need to </w:t>
            </w:r>
            <w:r>
              <w:t xml:space="preserve">upgrade and expand the capacity of the McVean Sanitary Pumping Station, </w:t>
            </w:r>
            <w:proofErr w:type="gramStart"/>
            <w:r>
              <w:t>in order to</w:t>
            </w:r>
            <w:proofErr w:type="gramEnd"/>
            <w:r>
              <w:t xml:space="preserve"> service planned growth within the City of Brampton, as well as to upgrade the SPS to comply with current Region design standards. These upgrades include </w:t>
            </w:r>
            <w:proofErr w:type="spellStart"/>
            <w:r>
              <w:t>odour</w:t>
            </w:r>
            <w:proofErr w:type="spellEnd"/>
            <w:r>
              <w:t xml:space="preserve"> control, grit management, emergency storage capacity, and additional site works necessary to facilitate the expansion and upgrades.</w:t>
            </w:r>
            <w:r w:rsidRPr="00944299">
              <w:t xml:space="preserve"> As a result, a Schedule ‘B’ Class Environmental Assessment (EA) </w:t>
            </w:r>
            <w:bookmarkStart w:id="0" w:name="_Hlk40861760"/>
            <w:r w:rsidRPr="00944299">
              <w:t>has been initiated to identify a solution for this infrastructure need. The</w:t>
            </w:r>
            <w:r w:rsidRPr="00944299">
              <w:rPr>
                <w:i/>
              </w:rPr>
              <w:t xml:space="preserve"> map</w:t>
            </w:r>
            <w:r w:rsidRPr="00944299">
              <w:t xml:space="preserve"> below shows the </w:t>
            </w:r>
            <w:bookmarkEnd w:id="0"/>
            <w:r w:rsidRPr="00944299">
              <w:rPr>
                <w:rFonts w:asciiTheme="minorHAnsi" w:hAnsiTheme="minorHAnsi" w:cstheme="minorHAnsi"/>
                <w:szCs w:val="24"/>
              </w:rPr>
              <w:t>area that may be directly impacted by the proposed construction.</w:t>
            </w:r>
          </w:p>
        </w:tc>
      </w:tr>
    </w:tbl>
    <w:p w14:paraId="3DAF8FD7" w14:textId="4339FA5B" w:rsidR="00A50BBF" w:rsidRDefault="00426408" w:rsidP="00A50BBF">
      <w:pPr>
        <w:pStyle w:val="Heading1"/>
        <w:spacing w:after="120"/>
        <w:rPr>
          <w:lang w:val="en-CA"/>
        </w:rPr>
        <w:sectPr w:rsidR="00A50BBF" w:rsidSect="00FA7264">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450" w:footer="460" w:gutter="0"/>
          <w:cols w:space="720"/>
          <w:titlePg/>
          <w:docGrid w:linePitch="326"/>
        </w:sectPr>
      </w:pPr>
      <w:r w:rsidRPr="00944299">
        <w:rPr>
          <w:lang w:val="en-CA"/>
        </w:rPr>
        <w:t>The Study Process</w:t>
      </w:r>
      <w:r w:rsidR="00F24E6C">
        <w:rPr>
          <w:lang w:val="en-CA"/>
        </w:rPr>
        <w:t xml:space="preserve"> will include:</w:t>
      </w:r>
    </w:p>
    <w:p w14:paraId="26EBE4C5" w14:textId="268E7691" w:rsidR="00426408" w:rsidRPr="00A50BBF" w:rsidRDefault="00426408" w:rsidP="00A50BBF">
      <w:pPr>
        <w:pStyle w:val="ListParagraph"/>
      </w:pPr>
      <w:r w:rsidRPr="00A50BBF">
        <w:t xml:space="preserve">Public and stakeholder </w:t>
      </w:r>
      <w:proofErr w:type="gramStart"/>
      <w:r w:rsidR="009023BC" w:rsidRPr="00A50BBF">
        <w:t>consultation</w:t>
      </w:r>
      <w:r w:rsidR="00616347" w:rsidRPr="00A50BBF">
        <w:t>s</w:t>
      </w:r>
      <w:r w:rsidRPr="00A50BBF">
        <w:t>;</w:t>
      </w:r>
      <w:proofErr w:type="gramEnd"/>
    </w:p>
    <w:p w14:paraId="42B428FE" w14:textId="344DCBA1" w:rsidR="00426408" w:rsidRPr="00A50BBF" w:rsidRDefault="00426408" w:rsidP="00A50BBF">
      <w:pPr>
        <w:pStyle w:val="ListParagraph"/>
      </w:pPr>
      <w:r w:rsidRPr="00A50BBF">
        <w:t xml:space="preserve">An evaluation of alternative </w:t>
      </w:r>
      <w:proofErr w:type="gramStart"/>
      <w:r w:rsidRPr="00A50BBF">
        <w:t>solutions;</w:t>
      </w:r>
      <w:proofErr w:type="gramEnd"/>
    </w:p>
    <w:p w14:paraId="1495606F" w14:textId="77777777" w:rsidR="00426408" w:rsidRPr="00A50BBF" w:rsidRDefault="00426408" w:rsidP="00A50BBF">
      <w:pPr>
        <w:pStyle w:val="ListParagraph"/>
      </w:pPr>
      <w:r w:rsidRPr="00A50BBF">
        <w:t>An assessment of proposed alternatives; and,</w:t>
      </w:r>
    </w:p>
    <w:p w14:paraId="41A132BA" w14:textId="77777777" w:rsidR="00426408" w:rsidRPr="00944299" w:rsidRDefault="00426408" w:rsidP="00A50BBF">
      <w:pPr>
        <w:pStyle w:val="ListParagraph"/>
      </w:pPr>
      <w:r w:rsidRPr="00A50BBF">
        <w:t>Identification</w:t>
      </w:r>
      <w:r w:rsidRPr="00944299">
        <w:t xml:space="preserve"> of methods to lessen the adverse impacts to the community.</w:t>
      </w:r>
    </w:p>
    <w:p w14:paraId="26B0BC84" w14:textId="77777777" w:rsidR="00C52AB9" w:rsidRDefault="00C52AB9">
      <w:r>
        <w:br w:type="column"/>
      </w:r>
    </w:p>
    <w:tbl>
      <w:tblPr>
        <w:tblStyle w:val="TableGrid"/>
        <w:tblW w:w="4394" w:type="dxa"/>
        <w:tblInd w:w="127" w:type="dxa"/>
        <w:tblLook w:val="04A0" w:firstRow="1" w:lastRow="0" w:firstColumn="1" w:lastColumn="0" w:noHBand="0" w:noVBand="1"/>
      </w:tblPr>
      <w:tblGrid>
        <w:gridCol w:w="4394"/>
      </w:tblGrid>
      <w:tr w:rsidR="00C52AB9" w14:paraId="6C5063DE" w14:textId="77777777" w:rsidTr="007D5A11">
        <w:trPr>
          <w:trHeight w:val="425"/>
        </w:trPr>
        <w:tc>
          <w:tcPr>
            <w:tcW w:w="4394" w:type="dxa"/>
            <w:tcBorders>
              <w:top w:val="single" w:sz="12" w:space="0" w:color="FFFFFF" w:themeColor="background1"/>
              <w:left w:val="single" w:sz="12" w:space="0" w:color="FFFFFF" w:themeColor="background1"/>
              <w:right w:val="single" w:sz="12" w:space="0" w:color="FFFFFF" w:themeColor="background1"/>
            </w:tcBorders>
          </w:tcPr>
          <w:p w14:paraId="653CE5FF" w14:textId="77777777" w:rsidR="00C52AB9" w:rsidRDefault="00C52AB9" w:rsidP="00B30D30">
            <w:pPr>
              <w:pStyle w:val="BodyText"/>
              <w:spacing w:before="0" w:after="0"/>
              <w:jc w:val="center"/>
              <w:rPr>
                <w:rFonts w:ascii="Calibri" w:hAnsi="Calibri" w:cs="Calibri"/>
              </w:rPr>
            </w:pPr>
            <w:r>
              <w:rPr>
                <w:rFonts w:ascii="Calibri" w:hAnsi="Calibri" w:cs="Calibri"/>
              </w:rPr>
              <w:br w:type="column"/>
            </w:r>
            <w:r>
              <w:rPr>
                <w:rFonts w:asciiTheme="minorHAnsi" w:hAnsiTheme="minorHAnsi" w:cstheme="minorHAnsi"/>
                <w:b/>
                <w:bCs/>
                <w:i/>
                <w:sz w:val="22"/>
              </w:rPr>
              <w:t>[insert study area map below]</w:t>
            </w:r>
          </w:p>
        </w:tc>
      </w:tr>
      <w:tr w:rsidR="00C52AB9" w14:paraId="1574E38E" w14:textId="77777777" w:rsidTr="007D5A11">
        <w:trPr>
          <w:trHeight w:val="2846"/>
        </w:trPr>
        <w:tc>
          <w:tcPr>
            <w:tcW w:w="4394" w:type="dxa"/>
          </w:tcPr>
          <w:p w14:paraId="63141BA1" w14:textId="77777777" w:rsidR="00C52AB9" w:rsidRDefault="00C52AB9" w:rsidP="00B30D30">
            <w:pPr>
              <w:pStyle w:val="BodyText"/>
              <w:spacing w:before="0" w:after="0"/>
              <w:rPr>
                <w:rFonts w:ascii="Calibri" w:hAnsi="Calibri" w:cs="Calibri"/>
              </w:rPr>
            </w:pPr>
          </w:p>
        </w:tc>
      </w:tr>
    </w:tbl>
    <w:p w14:paraId="3AD1A1A8" w14:textId="77777777" w:rsidR="00A50BBF" w:rsidRDefault="00A50BBF" w:rsidP="00C52AB9">
      <w:pPr>
        <w:pStyle w:val="BodyText"/>
        <w:spacing w:before="0" w:after="0"/>
        <w:rPr>
          <w:rFonts w:ascii="Calibri" w:hAnsi="Calibri" w:cs="Calibri"/>
        </w:rPr>
      </w:pPr>
    </w:p>
    <w:p w14:paraId="6C578984" w14:textId="75438852" w:rsidR="00A50BBF" w:rsidRDefault="00A50BBF" w:rsidP="00426408">
      <w:pPr>
        <w:pStyle w:val="BodyText"/>
        <w:spacing w:before="0" w:after="0"/>
        <w:ind w:left="1080"/>
        <w:rPr>
          <w:rFonts w:ascii="Calibri" w:hAnsi="Calibri" w:cs="Calibri"/>
        </w:rPr>
        <w:sectPr w:rsidR="00A50BBF" w:rsidSect="00C52AB9">
          <w:type w:val="continuous"/>
          <w:pgSz w:w="12240" w:h="15840"/>
          <w:pgMar w:top="1440" w:right="1440" w:bottom="1440" w:left="1440" w:header="450" w:footer="460" w:gutter="0"/>
          <w:cols w:num="2" w:space="720"/>
          <w:titlePg/>
          <w:docGrid w:linePitch="326"/>
        </w:sectPr>
      </w:pPr>
    </w:p>
    <w:p w14:paraId="1A95063B" w14:textId="77777777" w:rsidR="00842142" w:rsidRDefault="00944299" w:rsidP="00A50BBF">
      <w:pPr>
        <w:pStyle w:val="Heading1"/>
      </w:pPr>
      <w:r w:rsidRPr="00944299">
        <w:t>How to Get Involved</w:t>
      </w:r>
    </w:p>
    <w:p w14:paraId="5A447F90" w14:textId="77777777" w:rsidR="00842142" w:rsidRDefault="00842142" w:rsidP="00C52AB9">
      <w:pPr>
        <w:pStyle w:val="Default"/>
        <w:rPr>
          <w:rFonts w:asciiTheme="minorHAnsi" w:hAnsiTheme="minorHAnsi" w:cstheme="minorHAnsi"/>
          <w:b/>
          <w:color w:val="auto"/>
        </w:rPr>
      </w:pPr>
      <w:r>
        <w:rPr>
          <w:rFonts w:asciiTheme="minorHAnsi" w:hAnsiTheme="minorHAnsi" w:cstheme="minorHAnsi"/>
          <w:b/>
          <w:color w:val="auto"/>
        </w:rPr>
        <w:t>[describe the online engagement process. Example provided below]</w:t>
      </w:r>
    </w:p>
    <w:p w14:paraId="6143B688" w14:textId="54C5AE87" w:rsidR="00C52AB9" w:rsidRDefault="00C52AB9" w:rsidP="00C52AB9">
      <w:pPr>
        <w:pStyle w:val="Default"/>
        <w:rPr>
          <w:rStyle w:val="A2"/>
          <w:rFonts w:asciiTheme="minorHAnsi" w:hAnsiTheme="minorHAnsi" w:cstheme="minorHAnsi"/>
          <w:szCs w:val="22"/>
        </w:rPr>
      </w:pPr>
    </w:p>
    <w:tbl>
      <w:tblPr>
        <w:tblStyle w:val="TableGrid"/>
        <w:tblW w:w="9776" w:type="dxa"/>
        <w:jc w:val="center"/>
        <w:tblInd w:w="0" w:type="dxa"/>
        <w:tblLook w:val="04A0" w:firstRow="1" w:lastRow="0" w:firstColumn="1" w:lastColumn="0" w:noHBand="0" w:noVBand="1"/>
      </w:tblPr>
      <w:tblGrid>
        <w:gridCol w:w="9776"/>
      </w:tblGrid>
      <w:tr w:rsidR="00C52AB9" w14:paraId="5ED36ED0" w14:textId="77777777" w:rsidTr="007D5A11">
        <w:trPr>
          <w:jc w:val="center"/>
        </w:trPr>
        <w:tc>
          <w:tcPr>
            <w:tcW w:w="9776" w:type="dxa"/>
          </w:tcPr>
          <w:p w14:paraId="62DD5149" w14:textId="12B3A41B" w:rsidR="00C52AB9" w:rsidRDefault="00C52AB9" w:rsidP="00C52AB9">
            <w:pPr>
              <w:rPr>
                <w:rStyle w:val="A2"/>
              </w:rPr>
            </w:pPr>
            <w:r w:rsidRPr="00944299">
              <w:rPr>
                <w:rStyle w:val="A2"/>
                <w:rFonts w:asciiTheme="minorHAnsi" w:hAnsiTheme="minorHAnsi" w:cstheme="minorHAnsi"/>
              </w:rPr>
              <w:t>As part of the Study, online public engagement has been arranged to allow interested members of the public an opportunity to review and comment on the alternatives, including the preferred alternative, the evaluation process, and next steps in the Study process.</w:t>
            </w:r>
            <w:r>
              <w:rPr>
                <w:rStyle w:val="A2"/>
                <w:rFonts w:asciiTheme="minorHAnsi" w:hAnsiTheme="minorHAnsi" w:cstheme="minorHAnsi"/>
              </w:rPr>
              <w:t xml:space="preserve"> </w:t>
            </w:r>
            <w:r w:rsidRPr="00944299">
              <w:rPr>
                <w:rStyle w:val="A2"/>
                <w:rFonts w:asciiTheme="minorHAnsi" w:hAnsiTheme="minorHAnsi" w:cstheme="minorHAnsi"/>
              </w:rPr>
              <w:t xml:space="preserve">Display boards will be made available to the public on </w:t>
            </w:r>
            <w:r w:rsidRPr="00944299">
              <w:rPr>
                <w:rStyle w:val="A2"/>
                <w:rFonts w:asciiTheme="minorHAnsi" w:hAnsiTheme="minorHAnsi" w:cstheme="minorHAnsi"/>
                <w:b/>
                <w:bCs/>
              </w:rPr>
              <w:t>peelregion.ca/public-works/environmental-assessments</w:t>
            </w:r>
            <w:r w:rsidRPr="00944299">
              <w:rPr>
                <w:rStyle w:val="A2"/>
                <w:rFonts w:asciiTheme="minorHAnsi" w:hAnsiTheme="minorHAnsi" w:cstheme="minorHAnsi"/>
              </w:rPr>
              <w:t xml:space="preserve"> </w:t>
            </w:r>
            <w:r w:rsidRPr="00944299">
              <w:rPr>
                <w:rStyle w:val="A2"/>
                <w:rFonts w:asciiTheme="minorHAnsi" w:hAnsiTheme="minorHAnsi" w:cstheme="minorHAnsi"/>
                <w:color w:val="auto"/>
              </w:rPr>
              <w:t>starting</w:t>
            </w:r>
            <w:r w:rsidRPr="00944299">
              <w:rPr>
                <w:rStyle w:val="A2"/>
                <w:rFonts w:asciiTheme="minorHAnsi" w:hAnsiTheme="minorHAnsi" w:cstheme="minorHAnsi"/>
              </w:rPr>
              <w:t xml:space="preserve"> </w:t>
            </w:r>
            <w:r w:rsidRPr="00EC4179">
              <w:rPr>
                <w:rStyle w:val="A2"/>
                <w:rFonts w:asciiTheme="minorHAnsi" w:hAnsiTheme="minorHAnsi" w:cstheme="minorHAnsi"/>
                <w:b/>
                <w:bCs/>
                <w:highlight w:val="yellow"/>
              </w:rPr>
              <w:t>XXXXXXX</w:t>
            </w:r>
            <w:r w:rsidRPr="00944299">
              <w:rPr>
                <w:rStyle w:val="A2"/>
                <w:rFonts w:asciiTheme="minorHAnsi" w:hAnsiTheme="minorHAnsi" w:cstheme="minorHAnsi"/>
              </w:rPr>
              <w:t>.</w:t>
            </w:r>
          </w:p>
          <w:p w14:paraId="10AB4CEB" w14:textId="77777777" w:rsidR="00C52AB9" w:rsidRPr="00C52AB9" w:rsidRDefault="00C52AB9" w:rsidP="00C52AB9">
            <w:pPr>
              <w:rPr>
                <w:sz w:val="22"/>
              </w:rPr>
            </w:pPr>
          </w:p>
          <w:p w14:paraId="3CE957A0" w14:textId="513A73C3" w:rsidR="00C52AB9" w:rsidRPr="00C52AB9" w:rsidRDefault="00C52AB9" w:rsidP="00C52AB9">
            <w:pPr>
              <w:rPr>
                <w:sz w:val="28"/>
              </w:rPr>
            </w:pPr>
            <w:r w:rsidRPr="00944299">
              <w:lastRenderedPageBreak/>
              <w:t xml:space="preserve">Please submit any comments or concerns by </w:t>
            </w:r>
            <w:r w:rsidRPr="00EC4179">
              <w:rPr>
                <w:b/>
                <w:bCs/>
                <w:highlight w:val="yellow"/>
              </w:rPr>
              <w:t>XXXXXXX</w:t>
            </w:r>
            <w:r w:rsidRPr="00F24E6C">
              <w:rPr>
                <w:b/>
                <w:bCs/>
              </w:rPr>
              <w:t>.</w:t>
            </w:r>
            <w:r w:rsidRPr="00944299">
              <w:t xml:space="preserve"> Any input received by that date will be incorporated into the Project File Report, which will be available for public review when the study is completed</w:t>
            </w:r>
            <w:r w:rsidRPr="00944299">
              <w:rPr>
                <w:sz w:val="28"/>
              </w:rPr>
              <w:t>.</w:t>
            </w:r>
          </w:p>
        </w:tc>
      </w:tr>
    </w:tbl>
    <w:p w14:paraId="0F644106" w14:textId="10DE8E88" w:rsidR="00426408" w:rsidRDefault="00426408" w:rsidP="00C52AB9">
      <w:pPr>
        <w:pStyle w:val="Heading1"/>
      </w:pPr>
      <w:r w:rsidRPr="00FB3B38">
        <w:lastRenderedPageBreak/>
        <w:t>Contact</w:t>
      </w:r>
    </w:p>
    <w:p w14:paraId="141F377C" w14:textId="3D5D1AFA" w:rsidR="00426408" w:rsidRDefault="00426408" w:rsidP="00C52AB9">
      <w:r w:rsidRPr="00944299">
        <w:t>To provide comments or request additional information about this project, please contact</w:t>
      </w:r>
      <w:r w:rsidR="00E61DD9" w:rsidRPr="00944299">
        <w:t>:</w:t>
      </w:r>
    </w:p>
    <w:p w14:paraId="37E0C6C8" w14:textId="4536B7F4" w:rsidR="00C52AB9" w:rsidRDefault="00C52AB9" w:rsidP="00C52AB9"/>
    <w:p w14:paraId="5F3BE88D" w14:textId="4FA8AFFD" w:rsidR="00C52AB9" w:rsidRPr="00944299" w:rsidRDefault="00EF3144" w:rsidP="00C52AB9">
      <w:r w:rsidRPr="00827463">
        <w:rPr>
          <w:rFonts w:asciiTheme="minorHAnsi" w:hAnsiTheme="minorHAnsi" w:cstheme="minorHAnsi"/>
          <w:b/>
          <w:bCs/>
          <w:szCs w:val="24"/>
          <w:highlight w:val="yellow"/>
        </w:rPr>
        <w:t xml:space="preserve">Project Manager contact </w:t>
      </w:r>
      <w:r w:rsidR="00827463" w:rsidRPr="00827463">
        <w:rPr>
          <w:rFonts w:asciiTheme="minorHAnsi" w:hAnsiTheme="minorHAnsi" w:cstheme="minorHAnsi"/>
          <w:b/>
          <w:bCs/>
          <w:szCs w:val="24"/>
          <w:highlight w:val="yellow"/>
        </w:rPr>
        <w:t>details.</w:t>
      </w:r>
    </w:p>
    <w:p w14:paraId="74B89E65" w14:textId="43599ADF" w:rsidR="00C52AB9" w:rsidRDefault="00C52AB9" w:rsidP="00C52AB9">
      <w:pPr>
        <w:rPr>
          <w:highlight w:val="yellow"/>
          <w:lang w:val="en-CA"/>
        </w:rPr>
      </w:pPr>
    </w:p>
    <w:p w14:paraId="5F974409" w14:textId="2225D0B4" w:rsidR="00C52AB9" w:rsidRPr="004C13FD" w:rsidRDefault="00C52AB9" w:rsidP="00C52AB9">
      <w:pPr>
        <w:jc w:val="right"/>
        <w:rPr>
          <w:highlight w:val="yellow"/>
          <w:lang w:val="en-CA"/>
        </w:rPr>
      </w:pPr>
      <w:r w:rsidRPr="00944299">
        <w:rPr>
          <w:sz w:val="22"/>
          <w:lang w:val="en-CA"/>
        </w:rPr>
        <w:t xml:space="preserve">This Notice was first issued on </w:t>
      </w:r>
      <w:r w:rsidRPr="00AE4FBB">
        <w:rPr>
          <w:b/>
          <w:sz w:val="22"/>
          <w:highlight w:val="yellow"/>
          <w:lang w:val="en-CA"/>
        </w:rPr>
        <w:t>[insert date]</w:t>
      </w:r>
      <w:r>
        <w:rPr>
          <w:b/>
          <w:sz w:val="22"/>
          <w:lang w:val="en-CA"/>
        </w:rPr>
        <w:t>.</w:t>
      </w:r>
    </w:p>
    <w:sectPr w:rsidR="00C52AB9" w:rsidRPr="004C13FD" w:rsidSect="00AE4FBB">
      <w:type w:val="continuous"/>
      <w:pgSz w:w="12240" w:h="15840"/>
      <w:pgMar w:top="1843" w:right="1440" w:bottom="1701" w:left="1440" w:header="450" w:footer="32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4D69C" w14:textId="77777777" w:rsidR="009F4B60" w:rsidRDefault="009F4B60">
      <w:r>
        <w:separator/>
      </w:r>
    </w:p>
  </w:endnote>
  <w:endnote w:type="continuationSeparator" w:id="0">
    <w:p w14:paraId="30C86530" w14:textId="77777777" w:rsidR="009F4B60" w:rsidRDefault="009F4B60">
      <w:r>
        <w:continuationSeparator/>
      </w:r>
    </w:p>
  </w:endnote>
  <w:endnote w:type="continuationNotice" w:id="1">
    <w:p w14:paraId="0609600C" w14:textId="77777777" w:rsidR="009F4B60" w:rsidRDefault="009F4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882C5" w14:textId="77777777" w:rsidR="00222FC7" w:rsidRDefault="00222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582661"/>
      <w:docPartObj>
        <w:docPartGallery w:val="Page Numbers (Bottom of Page)"/>
        <w:docPartUnique/>
      </w:docPartObj>
    </w:sdtPr>
    <w:sdtContent>
      <w:sdt>
        <w:sdtPr>
          <w:id w:val="-1464031594"/>
          <w:docPartObj>
            <w:docPartGallery w:val="Page Numbers (Top of Page)"/>
            <w:docPartUnique/>
          </w:docPartObj>
        </w:sdtPr>
        <w:sdtContent>
          <w:p w14:paraId="143BBA62" w14:textId="66F3746A" w:rsidR="00222FC7" w:rsidRDefault="00222FC7">
            <w:pPr>
              <w:pStyle w:val="Footer"/>
              <w:jc w:val="center"/>
            </w:pPr>
            <w:r>
              <w:rPr>
                <w:noProof/>
              </w:rPr>
              <w:drawing>
                <wp:inline distT="0" distB="0" distL="0" distR="0" wp14:anchorId="24C5EFA2" wp14:editId="544D71D8">
                  <wp:extent cx="5943600" cy="520851"/>
                  <wp:effectExtent l="0" t="0" r="0" b="0"/>
                  <wp:docPr id="1" name="Picture 1" descr="EA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520851"/>
                          </a:xfrm>
                          <a:prstGeom prst="rect">
                            <a:avLst/>
                          </a:prstGeom>
                        </pic:spPr>
                      </pic:pic>
                    </a:graphicData>
                  </a:graphic>
                </wp:inline>
              </w:drawing>
            </w: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BDFD0D8" w14:textId="03371FBE" w:rsidR="001D4B7A" w:rsidRDefault="00222FC7" w:rsidP="00BE5E6F">
    <w:pPr>
      <w:pStyle w:val="Footer"/>
      <w:jc w:val="left"/>
    </w:pPr>
    <w:r>
      <w:t>Appendix 11 Ver</w:t>
    </w:r>
    <w:r w:rsidR="00B433C4">
      <w:t xml:space="preserve"> 1.0 DEC2023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737134"/>
      <w:docPartObj>
        <w:docPartGallery w:val="Page Numbers (Bottom of Page)"/>
        <w:docPartUnique/>
      </w:docPartObj>
    </w:sdtPr>
    <w:sdtContent>
      <w:sdt>
        <w:sdtPr>
          <w:id w:val="1728636285"/>
          <w:docPartObj>
            <w:docPartGallery w:val="Page Numbers (Top of Page)"/>
            <w:docPartUnique/>
          </w:docPartObj>
        </w:sdtPr>
        <w:sdtContent>
          <w:p w14:paraId="31F5FE0B" w14:textId="34A48792" w:rsidR="00111CD8" w:rsidRDefault="000711B9">
            <w:pPr>
              <w:pStyle w:val="Footer"/>
              <w:jc w:val="center"/>
            </w:pPr>
            <w:r>
              <w:rPr>
                <w:noProof/>
              </w:rPr>
              <w:drawing>
                <wp:inline distT="0" distB="0" distL="0" distR="0" wp14:anchorId="26F1C6B4" wp14:editId="3229EA81">
                  <wp:extent cx="6905625" cy="533400"/>
                  <wp:effectExtent l="0" t="0" r="9525" b="0"/>
                  <wp:docPr id="3" name="Picture 3" descr="EA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905625" cy="533400"/>
                          </a:xfrm>
                          <a:prstGeom prst="rect">
                            <a:avLst/>
                          </a:prstGeom>
                        </pic:spPr>
                      </pic:pic>
                    </a:graphicData>
                  </a:graphic>
                </wp:inline>
              </w:drawing>
            </w:r>
            <w:r w:rsidR="00111CD8">
              <w:t xml:space="preserve">Page </w:t>
            </w:r>
            <w:r w:rsidR="00111CD8">
              <w:rPr>
                <w:b/>
                <w:bCs/>
                <w:szCs w:val="24"/>
              </w:rPr>
              <w:fldChar w:fldCharType="begin"/>
            </w:r>
            <w:r w:rsidR="00111CD8">
              <w:rPr>
                <w:b/>
                <w:bCs/>
              </w:rPr>
              <w:instrText xml:space="preserve"> PAGE </w:instrText>
            </w:r>
            <w:r w:rsidR="00111CD8">
              <w:rPr>
                <w:b/>
                <w:bCs/>
                <w:szCs w:val="24"/>
              </w:rPr>
              <w:fldChar w:fldCharType="separate"/>
            </w:r>
            <w:r w:rsidR="00111CD8">
              <w:rPr>
                <w:b/>
                <w:bCs/>
                <w:noProof/>
              </w:rPr>
              <w:t>2</w:t>
            </w:r>
            <w:r w:rsidR="00111CD8">
              <w:rPr>
                <w:b/>
                <w:bCs/>
                <w:szCs w:val="24"/>
              </w:rPr>
              <w:fldChar w:fldCharType="end"/>
            </w:r>
            <w:r w:rsidR="00111CD8">
              <w:t xml:space="preserve"> of </w:t>
            </w:r>
            <w:r w:rsidR="00111CD8">
              <w:rPr>
                <w:b/>
                <w:bCs/>
                <w:szCs w:val="24"/>
              </w:rPr>
              <w:fldChar w:fldCharType="begin"/>
            </w:r>
            <w:r w:rsidR="00111CD8">
              <w:rPr>
                <w:b/>
                <w:bCs/>
              </w:rPr>
              <w:instrText xml:space="preserve"> NUMPAGES  </w:instrText>
            </w:r>
            <w:r w:rsidR="00111CD8">
              <w:rPr>
                <w:b/>
                <w:bCs/>
                <w:szCs w:val="24"/>
              </w:rPr>
              <w:fldChar w:fldCharType="separate"/>
            </w:r>
            <w:r w:rsidR="00111CD8">
              <w:rPr>
                <w:b/>
                <w:bCs/>
                <w:noProof/>
              </w:rPr>
              <w:t>2</w:t>
            </w:r>
            <w:r w:rsidR="00111CD8">
              <w:rPr>
                <w:b/>
                <w:bCs/>
                <w:szCs w:val="24"/>
              </w:rPr>
              <w:fldChar w:fldCharType="end"/>
            </w:r>
          </w:p>
        </w:sdtContent>
      </w:sdt>
    </w:sdtContent>
  </w:sdt>
  <w:p w14:paraId="1CAB0DE8" w14:textId="7649A190" w:rsidR="001D4B7A" w:rsidRDefault="00D97E48" w:rsidP="00BE5E6F">
    <w:pPr>
      <w:pStyle w:val="Footer"/>
      <w:tabs>
        <w:tab w:val="clear" w:pos="8640"/>
      </w:tabs>
      <w:ind w:left="-284" w:right="-421" w:firstLine="14"/>
      <w:jc w:val="left"/>
    </w:pPr>
    <w:r>
      <w:t>Appendix 11 Ver 1.0 DEC2023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A27F9" w14:textId="77777777" w:rsidR="009F4B60" w:rsidRDefault="009F4B60">
      <w:r>
        <w:separator/>
      </w:r>
    </w:p>
  </w:footnote>
  <w:footnote w:type="continuationSeparator" w:id="0">
    <w:p w14:paraId="491A3246" w14:textId="77777777" w:rsidR="009F4B60" w:rsidRDefault="009F4B60">
      <w:r>
        <w:continuationSeparator/>
      </w:r>
    </w:p>
  </w:footnote>
  <w:footnote w:type="continuationNotice" w:id="1">
    <w:p w14:paraId="71FFFC5E" w14:textId="77777777" w:rsidR="009F4B60" w:rsidRDefault="009F4B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B35A" w14:textId="77777777" w:rsidR="00222FC7" w:rsidRDefault="00222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81" w:type="dxa"/>
      <w:jc w:val="center"/>
      <w:tblInd w:w="0" w:type="dxa"/>
      <w:shd w:val="clear" w:color="auto" w:fill="0066B3"/>
      <w:tblLook w:val="04A0" w:firstRow="1" w:lastRow="0" w:firstColumn="1" w:lastColumn="0" w:noHBand="0" w:noVBand="1"/>
    </w:tblPr>
    <w:tblGrid>
      <w:gridCol w:w="5012"/>
      <w:gridCol w:w="4769"/>
    </w:tblGrid>
    <w:tr w:rsidR="00F71CC9" w14:paraId="5874293E" w14:textId="77777777" w:rsidTr="00F762A3">
      <w:trPr>
        <w:trHeight w:val="893"/>
        <w:jc w:val="center"/>
      </w:trPr>
      <w:tc>
        <w:tcPr>
          <w:tcW w:w="5012" w:type="dxa"/>
          <w:tcBorders>
            <w:top w:val="single" w:sz="4" w:space="0" w:color="0066B3"/>
            <w:left w:val="single" w:sz="4" w:space="0" w:color="0066B3"/>
            <w:bottom w:val="single" w:sz="4" w:space="0" w:color="0066B3"/>
            <w:right w:val="single" w:sz="4" w:space="0" w:color="0066B3"/>
          </w:tcBorders>
          <w:shd w:val="clear" w:color="auto" w:fill="0066B3"/>
          <w:vAlign w:val="center"/>
        </w:tcPr>
        <w:p w14:paraId="2D331407" w14:textId="77777777" w:rsidR="00F71CC9" w:rsidRPr="002D01A2" w:rsidRDefault="00F71CC9" w:rsidP="00F71CC9">
          <w:pPr>
            <w:pStyle w:val="Header"/>
            <w:ind w:left="175" w:right="886"/>
          </w:pPr>
          <w:r>
            <w:rPr>
              <w:noProof/>
            </w:rPr>
            <w:drawing>
              <wp:inline distT="0" distB="0" distL="0" distR="0" wp14:anchorId="7B5F1DD1" wp14:editId="0B07C328">
                <wp:extent cx="676275" cy="363927"/>
                <wp:effectExtent l="0" t="0" r="0" b="0"/>
                <wp:docPr id="2" name="Picture 2"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P logo stacked-white.png"/>
                        <pic:cNvPicPr/>
                      </pic:nvPicPr>
                      <pic:blipFill>
                        <a:blip r:embed="rId1">
                          <a:extLst>
                            <a:ext uri="{28A0092B-C50C-407E-A947-70E740481C1C}">
                              <a14:useLocalDpi xmlns:a14="http://schemas.microsoft.com/office/drawing/2010/main" val="0"/>
                            </a:ext>
                          </a:extLst>
                        </a:blip>
                        <a:stretch>
                          <a:fillRect/>
                        </a:stretch>
                      </pic:blipFill>
                      <pic:spPr>
                        <a:xfrm>
                          <a:off x="0" y="0"/>
                          <a:ext cx="692098" cy="372442"/>
                        </a:xfrm>
                        <a:prstGeom prst="rect">
                          <a:avLst/>
                        </a:prstGeom>
                      </pic:spPr>
                    </pic:pic>
                  </a:graphicData>
                </a:graphic>
              </wp:inline>
            </w:drawing>
          </w:r>
        </w:p>
      </w:tc>
      <w:tc>
        <w:tcPr>
          <w:tcW w:w="4769" w:type="dxa"/>
          <w:tcBorders>
            <w:top w:val="single" w:sz="4" w:space="0" w:color="0066B3"/>
            <w:left w:val="single" w:sz="4" w:space="0" w:color="0066B3"/>
            <w:bottom w:val="single" w:sz="4" w:space="0" w:color="0066B3"/>
            <w:right w:val="single" w:sz="4" w:space="0" w:color="0066B3"/>
          </w:tcBorders>
          <w:shd w:val="clear" w:color="auto" w:fill="0066B3"/>
          <w:vAlign w:val="center"/>
        </w:tcPr>
        <w:p w14:paraId="1B94121C" w14:textId="77777777" w:rsidR="00F71CC9" w:rsidRPr="00091ECA" w:rsidRDefault="00F71CC9" w:rsidP="00F71CC9">
          <w:pPr>
            <w:pStyle w:val="Header"/>
            <w:tabs>
              <w:tab w:val="clear" w:pos="4320"/>
            </w:tabs>
            <w:ind w:right="20"/>
            <w:jc w:val="right"/>
            <w:rPr>
              <w:b/>
              <w:bCs/>
              <w:color w:val="FFFFFF" w:themeColor="background1"/>
              <w:sz w:val="36"/>
              <w:szCs w:val="32"/>
            </w:rPr>
          </w:pPr>
          <w:r w:rsidRPr="00091ECA">
            <w:rPr>
              <w:b/>
              <w:bCs/>
              <w:color w:val="FFFFFF" w:themeColor="background1"/>
              <w:sz w:val="36"/>
              <w:szCs w:val="32"/>
            </w:rPr>
            <w:t>Public Notice</w:t>
          </w:r>
        </w:p>
        <w:p w14:paraId="1A876D2D" w14:textId="77777777" w:rsidR="00F71CC9" w:rsidRPr="002D01A2" w:rsidRDefault="00F71CC9" w:rsidP="00F71CC9">
          <w:pPr>
            <w:pStyle w:val="Header"/>
            <w:tabs>
              <w:tab w:val="clear" w:pos="4320"/>
            </w:tabs>
            <w:ind w:right="20"/>
            <w:jc w:val="right"/>
          </w:pPr>
          <w:r w:rsidRPr="00091ECA">
            <w:rPr>
              <w:b/>
              <w:bCs/>
              <w:color w:val="FFFFFF" w:themeColor="background1"/>
              <w:sz w:val="32"/>
              <w:szCs w:val="28"/>
            </w:rPr>
            <w:t>Environmental Assessment Study</w:t>
          </w:r>
        </w:p>
      </w:tc>
    </w:tr>
  </w:tbl>
  <w:p w14:paraId="1B563F8C" w14:textId="0034748B" w:rsidR="001D4B7A" w:rsidRDefault="001D4B7A" w:rsidP="001D4B7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81" w:type="dxa"/>
      <w:jc w:val="center"/>
      <w:tblInd w:w="0" w:type="dxa"/>
      <w:shd w:val="clear" w:color="auto" w:fill="0066B3"/>
      <w:tblLook w:val="04A0" w:firstRow="1" w:lastRow="0" w:firstColumn="1" w:lastColumn="0" w:noHBand="0" w:noVBand="1"/>
    </w:tblPr>
    <w:tblGrid>
      <w:gridCol w:w="5012"/>
      <w:gridCol w:w="4769"/>
    </w:tblGrid>
    <w:tr w:rsidR="00F57410" w14:paraId="3801EECF" w14:textId="77777777" w:rsidTr="009B51D1">
      <w:trPr>
        <w:trHeight w:val="893"/>
        <w:jc w:val="center"/>
      </w:trPr>
      <w:tc>
        <w:tcPr>
          <w:tcW w:w="5012" w:type="dxa"/>
          <w:tcBorders>
            <w:top w:val="single" w:sz="4" w:space="0" w:color="0066B3"/>
            <w:left w:val="single" w:sz="4" w:space="0" w:color="0066B3"/>
            <w:bottom w:val="single" w:sz="4" w:space="0" w:color="0066B3"/>
            <w:right w:val="single" w:sz="4" w:space="0" w:color="0066B3"/>
          </w:tcBorders>
          <w:shd w:val="clear" w:color="auto" w:fill="0066B3"/>
          <w:vAlign w:val="center"/>
        </w:tcPr>
        <w:p w14:paraId="66D6E7E4" w14:textId="77777777" w:rsidR="00F57410" w:rsidRPr="002D01A2" w:rsidRDefault="00F57410" w:rsidP="00F57410">
          <w:pPr>
            <w:pStyle w:val="Header"/>
            <w:ind w:left="175" w:right="886"/>
          </w:pPr>
          <w:r>
            <w:rPr>
              <w:noProof/>
            </w:rPr>
            <w:drawing>
              <wp:inline distT="0" distB="0" distL="0" distR="0" wp14:anchorId="73BFC468" wp14:editId="1EDECB09">
                <wp:extent cx="676275" cy="363927"/>
                <wp:effectExtent l="0" t="0" r="0" b="0"/>
                <wp:docPr id="4" name="Picture 4"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P logo stacked-white.png"/>
                        <pic:cNvPicPr/>
                      </pic:nvPicPr>
                      <pic:blipFill>
                        <a:blip r:embed="rId1">
                          <a:extLst>
                            <a:ext uri="{28A0092B-C50C-407E-A947-70E740481C1C}">
                              <a14:useLocalDpi xmlns:a14="http://schemas.microsoft.com/office/drawing/2010/main" val="0"/>
                            </a:ext>
                          </a:extLst>
                        </a:blip>
                        <a:stretch>
                          <a:fillRect/>
                        </a:stretch>
                      </pic:blipFill>
                      <pic:spPr>
                        <a:xfrm>
                          <a:off x="0" y="0"/>
                          <a:ext cx="692098" cy="372442"/>
                        </a:xfrm>
                        <a:prstGeom prst="rect">
                          <a:avLst/>
                        </a:prstGeom>
                      </pic:spPr>
                    </pic:pic>
                  </a:graphicData>
                </a:graphic>
              </wp:inline>
            </w:drawing>
          </w:r>
        </w:p>
      </w:tc>
      <w:tc>
        <w:tcPr>
          <w:tcW w:w="4769" w:type="dxa"/>
          <w:tcBorders>
            <w:top w:val="single" w:sz="4" w:space="0" w:color="0066B3"/>
            <w:left w:val="single" w:sz="4" w:space="0" w:color="0066B3"/>
            <w:bottom w:val="single" w:sz="4" w:space="0" w:color="0066B3"/>
            <w:right w:val="single" w:sz="4" w:space="0" w:color="0066B3"/>
          </w:tcBorders>
          <w:shd w:val="clear" w:color="auto" w:fill="0066B3"/>
          <w:vAlign w:val="center"/>
        </w:tcPr>
        <w:p w14:paraId="4260A048" w14:textId="77777777" w:rsidR="00F57410" w:rsidRPr="00091ECA" w:rsidRDefault="00F57410" w:rsidP="00F57410">
          <w:pPr>
            <w:pStyle w:val="Header"/>
            <w:tabs>
              <w:tab w:val="clear" w:pos="4320"/>
            </w:tabs>
            <w:ind w:right="20"/>
            <w:jc w:val="right"/>
            <w:rPr>
              <w:b/>
              <w:bCs/>
              <w:color w:val="FFFFFF" w:themeColor="background1"/>
              <w:sz w:val="36"/>
              <w:szCs w:val="32"/>
            </w:rPr>
          </w:pPr>
          <w:r w:rsidRPr="00091ECA">
            <w:rPr>
              <w:b/>
              <w:bCs/>
              <w:color w:val="FFFFFF" w:themeColor="background1"/>
              <w:sz w:val="36"/>
              <w:szCs w:val="32"/>
            </w:rPr>
            <w:t>Public Notice</w:t>
          </w:r>
        </w:p>
        <w:p w14:paraId="5D8AFC67" w14:textId="7CAF963E" w:rsidR="00F57410" w:rsidRPr="002D01A2" w:rsidRDefault="00F57410" w:rsidP="00F57410">
          <w:pPr>
            <w:pStyle w:val="Header"/>
            <w:tabs>
              <w:tab w:val="clear" w:pos="4320"/>
            </w:tabs>
            <w:ind w:right="20"/>
            <w:jc w:val="right"/>
          </w:pPr>
          <w:r w:rsidRPr="00091ECA">
            <w:rPr>
              <w:b/>
              <w:bCs/>
              <w:color w:val="FFFFFF" w:themeColor="background1"/>
              <w:sz w:val="32"/>
              <w:szCs w:val="28"/>
            </w:rPr>
            <w:t>Env</w:t>
          </w:r>
          <w:r w:rsidR="00091ECA" w:rsidRPr="00091ECA">
            <w:rPr>
              <w:b/>
              <w:bCs/>
              <w:color w:val="FFFFFF" w:themeColor="background1"/>
              <w:sz w:val="32"/>
              <w:szCs w:val="28"/>
            </w:rPr>
            <w:t>ironmental Assessment Study</w:t>
          </w:r>
        </w:p>
      </w:tc>
    </w:tr>
  </w:tbl>
  <w:p w14:paraId="3BC39C9E" w14:textId="284FEB79" w:rsidR="001D4B7A" w:rsidRDefault="001D4B7A" w:rsidP="00091ECA">
    <w:pPr>
      <w:pStyle w:val="Header"/>
      <w:ind w:left="-284" w:firstLine="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45C73"/>
    <w:multiLevelType w:val="hybridMultilevel"/>
    <w:tmpl w:val="F82405FA"/>
    <w:lvl w:ilvl="0" w:tplc="1B2E31EE">
      <w:start w:val="1"/>
      <w:numFmt w:val="bullet"/>
      <w:pStyle w:val="ListParagraph"/>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 w15:restartNumberingAfterBreak="0">
    <w:nsid w:val="43C10501"/>
    <w:multiLevelType w:val="hybridMultilevel"/>
    <w:tmpl w:val="565A11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6B782EBE"/>
    <w:multiLevelType w:val="hybridMultilevel"/>
    <w:tmpl w:val="DAB4E9DC"/>
    <w:lvl w:ilvl="0" w:tplc="96C45706">
      <w:start w:val="1"/>
      <w:numFmt w:val="decimal"/>
      <w:pStyle w:val="Heading1"/>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179277388">
    <w:abstractNumId w:val="1"/>
  </w:num>
  <w:num w:numId="2" w16cid:durableId="1833522470">
    <w:abstractNumId w:val="2"/>
  </w:num>
  <w:num w:numId="3" w16cid:durableId="70205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CD"/>
    <w:rsid w:val="000711B9"/>
    <w:rsid w:val="00091ECA"/>
    <w:rsid w:val="00094B8C"/>
    <w:rsid w:val="000D3E83"/>
    <w:rsid w:val="00111CD8"/>
    <w:rsid w:val="00123A6B"/>
    <w:rsid w:val="00127E8F"/>
    <w:rsid w:val="0013573C"/>
    <w:rsid w:val="001D3DDE"/>
    <w:rsid w:val="001D4B7A"/>
    <w:rsid w:val="00221F32"/>
    <w:rsid w:val="00222FC7"/>
    <w:rsid w:val="00231416"/>
    <w:rsid w:val="00245CC8"/>
    <w:rsid w:val="00275A73"/>
    <w:rsid w:val="002B5A20"/>
    <w:rsid w:val="002E4484"/>
    <w:rsid w:val="003045DC"/>
    <w:rsid w:val="00311752"/>
    <w:rsid w:val="00334CA0"/>
    <w:rsid w:val="00335482"/>
    <w:rsid w:val="00340F51"/>
    <w:rsid w:val="00357F39"/>
    <w:rsid w:val="0036714A"/>
    <w:rsid w:val="003850EA"/>
    <w:rsid w:val="003E04C3"/>
    <w:rsid w:val="003F6DB6"/>
    <w:rsid w:val="0041212E"/>
    <w:rsid w:val="00416141"/>
    <w:rsid w:val="00426408"/>
    <w:rsid w:val="00444E60"/>
    <w:rsid w:val="00466D34"/>
    <w:rsid w:val="00495018"/>
    <w:rsid w:val="004C13FD"/>
    <w:rsid w:val="004E35EA"/>
    <w:rsid w:val="004F4473"/>
    <w:rsid w:val="00527788"/>
    <w:rsid w:val="00544480"/>
    <w:rsid w:val="0055617B"/>
    <w:rsid w:val="005737C5"/>
    <w:rsid w:val="00581289"/>
    <w:rsid w:val="005A1C2B"/>
    <w:rsid w:val="005B1BE8"/>
    <w:rsid w:val="005B4455"/>
    <w:rsid w:val="005F0E13"/>
    <w:rsid w:val="005F3FC9"/>
    <w:rsid w:val="006120A5"/>
    <w:rsid w:val="00616347"/>
    <w:rsid w:val="00646AA9"/>
    <w:rsid w:val="006B16DD"/>
    <w:rsid w:val="006C1EB3"/>
    <w:rsid w:val="006D71CB"/>
    <w:rsid w:val="006D725F"/>
    <w:rsid w:val="0071664B"/>
    <w:rsid w:val="007366BA"/>
    <w:rsid w:val="0078586D"/>
    <w:rsid w:val="007D5A11"/>
    <w:rsid w:val="007D7EF2"/>
    <w:rsid w:val="007E5912"/>
    <w:rsid w:val="007E69C8"/>
    <w:rsid w:val="007F2943"/>
    <w:rsid w:val="00827463"/>
    <w:rsid w:val="0084146B"/>
    <w:rsid w:val="00842142"/>
    <w:rsid w:val="0086024B"/>
    <w:rsid w:val="00867AAC"/>
    <w:rsid w:val="00871884"/>
    <w:rsid w:val="00872C04"/>
    <w:rsid w:val="008E3C83"/>
    <w:rsid w:val="008E6D37"/>
    <w:rsid w:val="0090191D"/>
    <w:rsid w:val="009023BC"/>
    <w:rsid w:val="00944299"/>
    <w:rsid w:val="009A4D1A"/>
    <w:rsid w:val="009C77A7"/>
    <w:rsid w:val="009F4B60"/>
    <w:rsid w:val="00A103AD"/>
    <w:rsid w:val="00A15ED2"/>
    <w:rsid w:val="00A24FE5"/>
    <w:rsid w:val="00A359FA"/>
    <w:rsid w:val="00A47CF1"/>
    <w:rsid w:val="00A50BBF"/>
    <w:rsid w:val="00A51047"/>
    <w:rsid w:val="00A94C7D"/>
    <w:rsid w:val="00AE4FBB"/>
    <w:rsid w:val="00B2539E"/>
    <w:rsid w:val="00B433C4"/>
    <w:rsid w:val="00B4601B"/>
    <w:rsid w:val="00B504F4"/>
    <w:rsid w:val="00B72479"/>
    <w:rsid w:val="00B77D23"/>
    <w:rsid w:val="00B826BB"/>
    <w:rsid w:val="00B92015"/>
    <w:rsid w:val="00BE5E6F"/>
    <w:rsid w:val="00BF58B5"/>
    <w:rsid w:val="00C00F3E"/>
    <w:rsid w:val="00C1779F"/>
    <w:rsid w:val="00C52AB9"/>
    <w:rsid w:val="00C54927"/>
    <w:rsid w:val="00CB00CD"/>
    <w:rsid w:val="00CE7485"/>
    <w:rsid w:val="00CE7ECC"/>
    <w:rsid w:val="00D0762D"/>
    <w:rsid w:val="00D22104"/>
    <w:rsid w:val="00D22A49"/>
    <w:rsid w:val="00D33A56"/>
    <w:rsid w:val="00D65399"/>
    <w:rsid w:val="00D66DFF"/>
    <w:rsid w:val="00D71A56"/>
    <w:rsid w:val="00D85DBD"/>
    <w:rsid w:val="00D93ADD"/>
    <w:rsid w:val="00D97E48"/>
    <w:rsid w:val="00E14879"/>
    <w:rsid w:val="00E24696"/>
    <w:rsid w:val="00E30E88"/>
    <w:rsid w:val="00E31662"/>
    <w:rsid w:val="00E61DD9"/>
    <w:rsid w:val="00E92035"/>
    <w:rsid w:val="00E96ECF"/>
    <w:rsid w:val="00EA6202"/>
    <w:rsid w:val="00EC4179"/>
    <w:rsid w:val="00ED327E"/>
    <w:rsid w:val="00EF1861"/>
    <w:rsid w:val="00EF3144"/>
    <w:rsid w:val="00F24E6C"/>
    <w:rsid w:val="00F57410"/>
    <w:rsid w:val="00F71CC9"/>
    <w:rsid w:val="00F71D87"/>
    <w:rsid w:val="00F7248B"/>
    <w:rsid w:val="00F94166"/>
    <w:rsid w:val="00FA5E6D"/>
    <w:rsid w:val="00FA6ED9"/>
    <w:rsid w:val="00FA7264"/>
    <w:rsid w:val="00FB3B38"/>
    <w:rsid w:val="00FF51D7"/>
    <w:rsid w:val="55A8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3A71AB8"/>
  <w14:defaultImageDpi w14:val="300"/>
  <w15:chartTrackingRefBased/>
  <w15:docId w15:val="{6FF7705B-2B49-426F-9ECC-F2841E5F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CC9"/>
    <w:pPr>
      <w:jc w:val="both"/>
    </w:pPr>
    <w:rPr>
      <w:rFonts w:ascii="Calibri" w:hAnsi="Calibri"/>
      <w:sz w:val="24"/>
    </w:rPr>
  </w:style>
  <w:style w:type="paragraph" w:styleId="Heading1">
    <w:name w:val="heading 1"/>
    <w:basedOn w:val="Normal"/>
    <w:next w:val="Normal"/>
    <w:qFormat/>
    <w:rsid w:val="00A94C7D"/>
    <w:pPr>
      <w:keepNext/>
      <w:numPr>
        <w:numId w:val="2"/>
      </w:numPr>
      <w:spacing w:before="240" w:after="240"/>
      <w:ind w:left="0" w:firstLine="0"/>
      <w:outlineLvl w:val="0"/>
    </w:pPr>
    <w:rPr>
      <w:rFonts w:eastAsia="Times New Roman"/>
      <w:b/>
      <w:color w:val="0070C0"/>
      <w:sz w:val="26"/>
    </w:rPr>
  </w:style>
  <w:style w:type="paragraph" w:styleId="Heading2">
    <w:name w:val="heading 2"/>
    <w:basedOn w:val="Normal"/>
    <w:next w:val="Normal"/>
    <w:qFormat/>
    <w:pPr>
      <w:keepNext/>
      <w:ind w:left="2160"/>
      <w:outlineLvl w:val="1"/>
    </w:pPr>
    <w:rPr>
      <w:b/>
      <w:color w:val="000000"/>
      <w:sz w:val="36"/>
    </w:rPr>
  </w:style>
  <w:style w:type="paragraph" w:styleId="Heading3">
    <w:name w:val="heading 3"/>
    <w:basedOn w:val="Normal"/>
    <w:next w:val="Normal"/>
    <w:qFormat/>
    <w:pPr>
      <w:keepNext/>
      <w:outlineLvl w:val="2"/>
    </w:pPr>
    <w:rPr>
      <w:b/>
      <w:color w:val="00808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rsid w:val="003A1888"/>
    <w:pPr>
      <w:shd w:val="clear" w:color="auto" w:fill="C6D5EC"/>
    </w:pPr>
    <w:rPr>
      <w:rFonts w:ascii="Lucida Grande" w:hAnsi="Lucida Grande"/>
      <w:szCs w:val="24"/>
    </w:rPr>
  </w:style>
  <w:style w:type="character" w:styleId="Hyperlink">
    <w:name w:val="Hyperlink"/>
    <w:uiPriority w:val="99"/>
    <w:unhideWhenUsed/>
    <w:rsid w:val="00C1779F"/>
    <w:rPr>
      <w:color w:val="0000FF"/>
      <w:u w:val="single"/>
    </w:rPr>
  </w:style>
  <w:style w:type="character" w:styleId="UnresolvedMention">
    <w:name w:val="Unresolved Mention"/>
    <w:uiPriority w:val="99"/>
    <w:semiHidden/>
    <w:unhideWhenUsed/>
    <w:rsid w:val="00335482"/>
    <w:rPr>
      <w:color w:val="605E5C"/>
      <w:shd w:val="clear" w:color="auto" w:fill="E1DFDD"/>
    </w:rPr>
  </w:style>
  <w:style w:type="character" w:styleId="FollowedHyperlink">
    <w:name w:val="FollowedHyperlink"/>
    <w:rsid w:val="00275A73"/>
    <w:rPr>
      <w:color w:val="954F72"/>
      <w:u w:val="single"/>
    </w:rPr>
  </w:style>
  <w:style w:type="paragraph" w:styleId="BalloonText">
    <w:name w:val="Balloon Text"/>
    <w:basedOn w:val="Normal"/>
    <w:link w:val="BalloonTextChar"/>
    <w:rsid w:val="008E3C83"/>
    <w:rPr>
      <w:rFonts w:ascii="Segoe UI" w:hAnsi="Segoe UI" w:cs="Segoe UI"/>
      <w:sz w:val="18"/>
      <w:szCs w:val="18"/>
    </w:rPr>
  </w:style>
  <w:style w:type="character" w:customStyle="1" w:styleId="BalloonTextChar">
    <w:name w:val="Balloon Text Char"/>
    <w:link w:val="BalloonText"/>
    <w:rsid w:val="008E3C83"/>
    <w:rPr>
      <w:rFonts w:ascii="Segoe UI" w:hAnsi="Segoe UI" w:cs="Segoe UI"/>
      <w:sz w:val="18"/>
      <w:szCs w:val="18"/>
    </w:rPr>
  </w:style>
  <w:style w:type="paragraph" w:styleId="BodyText">
    <w:name w:val="Body Text"/>
    <w:basedOn w:val="Normal"/>
    <w:link w:val="BodyTextChar"/>
    <w:unhideWhenUsed/>
    <w:qFormat/>
    <w:rsid w:val="00426408"/>
    <w:pPr>
      <w:spacing w:before="120" w:after="120" w:line="288" w:lineRule="auto"/>
    </w:pPr>
    <w:rPr>
      <w:rFonts w:ascii="Times New Roman" w:eastAsia="Calibri" w:hAnsi="Times New Roman"/>
      <w:sz w:val="20"/>
      <w:szCs w:val="22"/>
      <w:lang w:val="en-CA" w:eastAsia="fr-CA"/>
    </w:rPr>
  </w:style>
  <w:style w:type="character" w:customStyle="1" w:styleId="BodyTextChar">
    <w:name w:val="Body Text Char"/>
    <w:link w:val="BodyText"/>
    <w:rsid w:val="00426408"/>
    <w:rPr>
      <w:rFonts w:ascii="Times New Roman" w:eastAsia="Calibri" w:hAnsi="Times New Roman"/>
      <w:szCs w:val="22"/>
      <w:lang w:eastAsia="fr-CA"/>
    </w:rPr>
  </w:style>
  <w:style w:type="table" w:styleId="TableGrid">
    <w:name w:val="Table Grid"/>
    <w:aliases w:val="Simple table"/>
    <w:basedOn w:val="TableNormal"/>
    <w:uiPriority w:val="39"/>
    <w:rsid w:val="00426408"/>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944299"/>
    <w:rPr>
      <w:rFonts w:cs="Myriad Pro"/>
      <w:b/>
      <w:bCs/>
      <w:color w:val="000000"/>
      <w:sz w:val="40"/>
      <w:szCs w:val="40"/>
    </w:rPr>
  </w:style>
  <w:style w:type="paragraph" w:customStyle="1" w:styleId="Default">
    <w:name w:val="Default"/>
    <w:rsid w:val="00944299"/>
    <w:pPr>
      <w:autoSpaceDE w:val="0"/>
      <w:autoSpaceDN w:val="0"/>
      <w:adjustRightInd w:val="0"/>
    </w:pPr>
    <w:rPr>
      <w:rFonts w:ascii="Myriad Pro" w:eastAsia="Times New Roman" w:hAnsi="Myriad Pro" w:cs="Myriad Pro"/>
      <w:color w:val="000000"/>
      <w:sz w:val="24"/>
      <w:szCs w:val="24"/>
      <w:lang w:val="en-CA" w:eastAsia="en-CA"/>
    </w:rPr>
  </w:style>
  <w:style w:type="character" w:customStyle="1" w:styleId="A2">
    <w:name w:val="A2"/>
    <w:uiPriority w:val="99"/>
    <w:rsid w:val="00944299"/>
    <w:rPr>
      <w:rFonts w:cs="Myriad Pro"/>
      <w:color w:val="000000"/>
    </w:rPr>
  </w:style>
  <w:style w:type="paragraph" w:styleId="ListParagraph">
    <w:name w:val="List Paragraph"/>
    <w:basedOn w:val="Normal"/>
    <w:uiPriority w:val="72"/>
    <w:qFormat/>
    <w:rsid w:val="00A50BBF"/>
    <w:pPr>
      <w:numPr>
        <w:numId w:val="3"/>
      </w:numPr>
      <w:ind w:left="357" w:hanging="357"/>
      <w:contextualSpacing/>
    </w:pPr>
  </w:style>
  <w:style w:type="character" w:customStyle="1" w:styleId="HeaderChar">
    <w:name w:val="Header Char"/>
    <w:basedOn w:val="DefaultParagraphFont"/>
    <w:link w:val="Header"/>
    <w:uiPriority w:val="99"/>
    <w:rsid w:val="00F57410"/>
    <w:rPr>
      <w:rFonts w:ascii="Calibri" w:hAnsi="Calibri"/>
      <w:sz w:val="24"/>
    </w:rPr>
  </w:style>
  <w:style w:type="character" w:customStyle="1" w:styleId="FooterChar">
    <w:name w:val="Footer Char"/>
    <w:basedOn w:val="DefaultParagraphFont"/>
    <w:link w:val="Footer"/>
    <w:uiPriority w:val="99"/>
    <w:rsid w:val="007E5912"/>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513895">
      <w:bodyDiv w:val="1"/>
      <w:marLeft w:val="0"/>
      <w:marRight w:val="0"/>
      <w:marTop w:val="0"/>
      <w:marBottom w:val="0"/>
      <w:divBdr>
        <w:top w:val="none" w:sz="0" w:space="0" w:color="auto"/>
        <w:left w:val="none" w:sz="0" w:space="0" w:color="auto"/>
        <w:bottom w:val="none" w:sz="0" w:space="0" w:color="auto"/>
        <w:right w:val="none" w:sz="0" w:space="0" w:color="auto"/>
      </w:divBdr>
    </w:div>
    <w:div w:id="19908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aba50052a024fb29595ecca5fbbaa4e xmlns="4274811a-11d5-4eaa-8787-9d4e281da33e">
      <Terms xmlns="http://schemas.microsoft.com/office/infopath/2007/PartnerControls">
        <TermInfo xmlns="http://schemas.microsoft.com/office/infopath/2007/PartnerControls">
          <TermName xmlns="http://schemas.microsoft.com/office/infopath/2007/PartnerControls">Water and Wastewater</TermName>
          <TermId xmlns="http://schemas.microsoft.com/office/infopath/2007/PartnerControls">c5da43d4-8b9f-4238-ac38-7ba5cc40aa91</TermId>
        </TermInfo>
      </Terms>
    </oaba50052a024fb29595ecca5fbbaa4e>
    <SIZASubject xmlns="4274811a-11d5-4eaa-8787-9d4e281da33e" xsi:nil="true"/>
    <c816cc0c51d043a4907164997a81cf13 xmlns="4274811a-11d5-4eaa-8787-9d4e281da33e">
      <Terms xmlns="http://schemas.microsoft.com/office/infopath/2007/PartnerControls"/>
    </c816cc0c51d043a4907164997a81cf13>
    <leed0c44d2ac42d791805961a1e6b6e0 xmlns="4274811a-11d5-4eaa-8787-9d4e281da33e">
      <Terms xmlns="http://schemas.microsoft.com/office/infopath/2007/PartnerControls"/>
    </leed0c44d2ac42d791805961a1e6b6e0>
    <SIZARecordsEventDate xmlns="4274811a-11d5-4eaa-8787-9d4e281da33e" xsi:nil="true"/>
    <i09ce8ea77e04d5b937fa0a29b257c75 xmlns="4274811a-11d5-4eaa-8787-9d4e281da33e">
      <Terms xmlns="http://schemas.microsoft.com/office/infopath/2007/PartnerControls"/>
    </i09ce8ea77e04d5b937fa0a29b257c75>
    <if2ef2b6bf4346d0a9a60e9784f95a0d xmlns="4274811a-11d5-4eaa-8787-9d4e281da33e">
      <Terms xmlns="http://schemas.microsoft.com/office/infopath/2007/PartnerControls"/>
    </if2ef2b6bf4346d0a9a60e9784f95a0d>
    <i7c7954a6da6485baed72bf62adc9a98 xmlns="4274811a-11d5-4eaa-8787-9d4e281da33e">
      <Terms xmlns="http://schemas.microsoft.com/office/infopath/2007/PartnerControls"/>
    </i7c7954a6da6485baed72bf62adc9a98>
    <TaxCatchAll xmlns="4274811a-11d5-4eaa-8787-9d4e281da33e">
      <Value>3</Value>
      <Value>2</Value>
      <Value>1</Value>
    </TaxCatchAll>
    <SIZAAuthor xmlns="4274811a-11d5-4eaa-8787-9d4e281da33e">
      <UserInfo>
        <DisplayName/>
        <AccountId xsi:nil="true"/>
        <AccountType/>
      </UserInfo>
    </SIZAAuthor>
    <b84c496a5d0b4e848eae240e679f45e7 xmlns="4274811a-11d5-4eaa-8787-9d4e281da33e">
      <Terms xmlns="http://schemas.microsoft.com/office/infopath/2007/PartnerControls">
        <TermInfo xmlns="http://schemas.microsoft.com/office/infopath/2007/PartnerControls">
          <TermName xmlns="http://schemas.microsoft.com/office/infopath/2007/PartnerControls">Public Works</TermName>
          <TermId xmlns="http://schemas.microsoft.com/office/infopath/2007/PartnerControls">f5ff1673-8fe8-47a7-8483-175fe86087e7</TermId>
        </TermInfo>
      </Terms>
    </b84c496a5d0b4e848eae240e679f45e7>
    <d4d6d7f2852d41a09afacf0336fedee9 xmlns="4274811a-11d5-4eaa-8787-9d4e281da33e">
      <Terms xmlns="http://schemas.microsoft.com/office/infopath/2007/PartnerControls">
        <TermInfo xmlns="http://schemas.microsoft.com/office/infopath/2007/PartnerControls">
          <TermName xmlns="http://schemas.microsoft.com/office/infopath/2007/PartnerControls">All Sections</TermName>
          <TermId xmlns="http://schemas.microsoft.com/office/infopath/2007/PartnerControls">d555de2c-76c4-4197-b60b-1a7eb50855b9</TermId>
        </TermInfo>
      </Terms>
    </d4d6d7f2852d41a09afacf0336fedee9>
    <SIZADate xmlns="4274811a-11d5-4eaa-8787-9d4e281da33e" xsi:nil="true"/>
    <_dlc_DocId xmlns="4274811a-11d5-4eaa-8787-9d4e281da33e">3RFTUQM4F3DM-1771897557-36004</_dlc_DocId>
    <_dlc_DocIdUrl xmlns="4274811a-11d5-4eaa-8787-9d4e281da33e">
      <Url>https://peelregionca.sharepoint.com/teams/ext-S199/_layouts/15/DocIdRedir.aspx?ID=3RFTUQM4F3DM-1771897557-36004</Url>
      <Description>3RFTUQM4F3DM-1771897557-36004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ROP Word" ma:contentTypeID="0x0101006450AF52053E4366878046AAF3AB30AB00A50F4752C5F300488914DDAD9D1BD106" ma:contentTypeVersion="28" ma:contentTypeDescription="Basis of all company Word documents." ma:contentTypeScope="" ma:versionID="f12bf843b25dd7d5f9cbf430232cc3a4">
  <xsd:schema xmlns:xsd="http://www.w3.org/2001/XMLSchema" xmlns:xs="http://www.w3.org/2001/XMLSchema" xmlns:p="http://schemas.microsoft.com/office/2006/metadata/properties" xmlns:ns2="4274811a-11d5-4eaa-8787-9d4e281da33e" xmlns:ns3="d52c1bcd-3b04-4eb2-ad0a-c9cbc65b022d" targetNamespace="http://schemas.microsoft.com/office/2006/metadata/properties" ma:root="true" ma:fieldsID="4170e8a76b8a51932117fe320591f913" ns2:_="" ns3:_="">
    <xsd:import namespace="4274811a-11d5-4eaa-8787-9d4e281da33e"/>
    <xsd:import namespace="d52c1bcd-3b04-4eb2-ad0a-c9cbc65b022d"/>
    <xsd:element name="properties">
      <xsd:complexType>
        <xsd:sequence>
          <xsd:element name="documentManagement">
            <xsd:complexType>
              <xsd:all>
                <xsd:element ref="ns2:_dlc_DocId" minOccurs="0"/>
                <xsd:element ref="ns2:_dlc_DocIdUrl" minOccurs="0"/>
                <xsd:element ref="ns2:_dlc_DocIdPersistId" minOccurs="0"/>
                <xsd:element ref="ns2:b84c496a5d0b4e848eae240e679f45e7" minOccurs="0"/>
                <xsd:element ref="ns2:TaxCatchAll" minOccurs="0"/>
                <xsd:element ref="ns2:TaxCatchAllLabel" minOccurs="0"/>
                <xsd:element ref="ns2:oaba50052a024fb29595ecca5fbbaa4e" minOccurs="0"/>
                <xsd:element ref="ns2:d4d6d7f2852d41a09afacf0336fedee9" minOccurs="0"/>
                <xsd:element ref="ns2:if2ef2b6bf4346d0a9a60e9784f95a0d" minOccurs="0"/>
                <xsd:element ref="ns2:i7c7954a6da6485baed72bf62adc9a98" minOccurs="0"/>
                <xsd:element ref="ns2:i09ce8ea77e04d5b937fa0a29b257c75" minOccurs="0"/>
                <xsd:element ref="ns2:SIZADate" minOccurs="0"/>
                <xsd:element ref="ns2:SIZASubject" minOccurs="0"/>
                <xsd:element ref="ns2:SIZAAuthor" minOccurs="0"/>
                <xsd:element ref="ns2:c816cc0c51d043a4907164997a81cf13" minOccurs="0"/>
                <xsd:element ref="ns2:leed0c44d2ac42d791805961a1e6b6e0" minOccurs="0"/>
                <xsd:element ref="ns2:SIZARecordsEventDate" minOccurs="0"/>
                <xsd:element ref="ns3:MediaServiceMetadata" minOccurs="0"/>
                <xsd:element ref="ns3:MediaServiceFastMetadata" minOccurs="0"/>
                <xsd:element ref="ns3:MediaServiceDateTaken" minOccurs="0"/>
                <xsd:element ref="ns3:MediaServiceAutoTags" minOccurs="0"/>
                <xsd:element ref="ns3:MediaLengthInSeconds" minOccurs="0"/>
                <xsd:element ref="ns2:SharedWithUsers" minOccurs="0"/>
                <xsd:element ref="ns2:SharedWithDetails"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4811a-11d5-4eaa-8787-9d4e281da3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84c496a5d0b4e848eae240e679f45e7" ma:index="11" nillable="true" ma:taxonomy="true" ma:internalName="b84c496a5d0b4e848eae240e679f45e7" ma:taxonomyFieldName="SIZADepartment" ma:displayName="Department" ma:default="1;#Public Works|f5ff1673-8fe8-47a7-8483-175fe86087e7" ma:fieldId="{b84c496a-5d0b-4e84-8eae-240e679f45e7}" ma:sspId="fa93b17b-eca5-4df2-9431-61ba77a6f1f7" ma:termSetId="60320ae7-a7b2-4969-932f-f2bb791727f2"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6f03a6e-0f40-46ee-b7e0-a0961c20f356}" ma:internalName="TaxCatchAll" ma:showField="CatchAllData" ma:web="4274811a-11d5-4eaa-8787-9d4e281da33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6f03a6e-0f40-46ee-b7e0-a0961c20f356}" ma:internalName="TaxCatchAllLabel" ma:readOnly="true" ma:showField="CatchAllDataLabel" ma:web="4274811a-11d5-4eaa-8787-9d4e281da33e">
      <xsd:complexType>
        <xsd:complexContent>
          <xsd:extension base="dms:MultiChoiceLookup">
            <xsd:sequence>
              <xsd:element name="Value" type="dms:Lookup" maxOccurs="unbounded" minOccurs="0" nillable="true"/>
            </xsd:sequence>
          </xsd:extension>
        </xsd:complexContent>
      </xsd:complexType>
    </xsd:element>
    <xsd:element name="oaba50052a024fb29595ecca5fbbaa4e" ma:index="15" nillable="true" ma:taxonomy="true" ma:internalName="oaba50052a024fb29595ecca5fbbaa4e" ma:taxonomyFieldName="SIZADivision" ma:displayName="Division" ma:default="2;#Water and Wastewater|c5da43d4-8b9f-4238-ac38-7ba5cc40aa91" ma:fieldId="{8aba5005-2a02-4fb2-9595-ecca5fbbaa4e}" ma:sspId="fa93b17b-eca5-4df2-9431-61ba77a6f1f7" ma:termSetId="b837b880-3aa0-41f7-886b-2a1389d416d0" ma:anchorId="00000000-0000-0000-0000-000000000000" ma:open="false" ma:isKeyword="false">
      <xsd:complexType>
        <xsd:sequence>
          <xsd:element ref="pc:Terms" minOccurs="0" maxOccurs="1"/>
        </xsd:sequence>
      </xsd:complexType>
    </xsd:element>
    <xsd:element name="d4d6d7f2852d41a09afacf0336fedee9" ma:index="17" nillable="true" ma:taxonomy="true" ma:internalName="d4d6d7f2852d41a09afacf0336fedee9" ma:taxonomyFieldName="SIZASection" ma:displayName="Section" ma:default="3;#All Sections|d555de2c-76c4-4197-b60b-1a7eb50855b9" ma:fieldId="{d4d6d7f2-852d-41a0-9afa-cf0336fedee9}" ma:sspId="fa93b17b-eca5-4df2-9431-61ba77a6f1f7" ma:termSetId="11c1e720-e982-466a-aacd-09d4c23fdbc0" ma:anchorId="00000000-0000-0000-0000-000000000000" ma:open="false" ma:isKeyword="false">
      <xsd:complexType>
        <xsd:sequence>
          <xsd:element ref="pc:Terms" minOccurs="0" maxOccurs="1"/>
        </xsd:sequence>
      </xsd:complexType>
    </xsd:element>
    <xsd:element name="if2ef2b6bf4346d0a9a60e9784f95a0d" ma:index="19" nillable="true" ma:taxonomy="true" ma:internalName="if2ef2b6bf4346d0a9a60e9784f95a0d" ma:taxonomyFieldName="SIZAService" ma:displayName="Service" ma:readOnly="false" ma:fieldId="{2f2ef2b6-bf43-46d0-a9a6-0e9784f95a0d}" ma:sspId="fa93b17b-eca5-4df2-9431-61ba77a6f1f7" ma:termSetId="b77d1e8a-5db7-483c-9b23-740035cc05a6" ma:anchorId="00000000-0000-0000-0000-000000000000" ma:open="false" ma:isKeyword="false">
      <xsd:complexType>
        <xsd:sequence>
          <xsd:element ref="pc:Terms" minOccurs="0" maxOccurs="1"/>
        </xsd:sequence>
      </xsd:complexType>
    </xsd:element>
    <xsd:element name="i7c7954a6da6485baed72bf62adc9a98" ma:index="21" nillable="true" ma:taxonomy="true" ma:internalName="i7c7954a6da6485baed72bf62adc9a98" ma:taxonomyFieldName="SIZADocumentType" ma:displayName="Document Type" ma:readOnly="false" ma:fieldId="{27c7954a-6da6-485b-aed7-2bf62adc9a98}" ma:sspId="fa93b17b-eca5-4df2-9431-61ba77a6f1f7" ma:termSetId="a30e0fc5-ef8a-411d-ac18-85e301421e76" ma:anchorId="00000000-0000-0000-0000-000000000000" ma:open="false" ma:isKeyword="false">
      <xsd:complexType>
        <xsd:sequence>
          <xsd:element ref="pc:Terms" minOccurs="0" maxOccurs="1"/>
        </xsd:sequence>
      </xsd:complexType>
    </xsd:element>
    <xsd:element name="i09ce8ea77e04d5b937fa0a29b257c75" ma:index="23" nillable="true" ma:taxonomy="true" ma:internalName="i09ce8ea77e04d5b937fa0a29b257c75" ma:taxonomyFieldName="SIZADocumentSubType" ma:displayName="Document SubType" ma:readOnly="false" ma:fieldId="{209ce8ea-77e0-4d5b-937f-a0a29b257c75}" ma:sspId="fa93b17b-eca5-4df2-9431-61ba77a6f1f7" ma:termSetId="9ba2e993-e3a4-40d4-af48-5ac0b9f0db0c" ma:anchorId="00000000-0000-0000-0000-000000000000" ma:open="false" ma:isKeyword="false">
      <xsd:complexType>
        <xsd:sequence>
          <xsd:element ref="pc:Terms" minOccurs="0" maxOccurs="1"/>
        </xsd:sequence>
      </xsd:complexType>
    </xsd:element>
    <xsd:element name="SIZADate" ma:index="25" nillable="true" ma:displayName="Date" ma:description="The date of the document." ma:internalName="SIZADate" ma:readOnly="false">
      <xsd:simpleType>
        <xsd:restriction base="dms:DateTime"/>
      </xsd:simpleType>
    </xsd:element>
    <xsd:element name="SIZASubject" ma:index="26" nillable="true" ma:displayName="Subject" ma:description="The subject of the document." ma:internalName="SIZASubject" ma:readOnly="false">
      <xsd:simpleType>
        <xsd:restriction base="dms:Text"/>
      </xsd:simpleType>
    </xsd:element>
    <xsd:element name="SIZAAuthor" ma:index="27" nillable="true" ma:displayName="Author" ma:description="The author of the document." ma:internalName="SIZA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816cc0c51d043a4907164997a81cf13" ma:index="28" nillable="true" ma:taxonomy="true" ma:internalName="c816cc0c51d043a4907164997a81cf13" ma:taxonomyFieldName="SIZAKeywords" ma:displayName="Additional Tags" ma:readOnly="false" ma:fieldId="{c816cc0c-51d0-43a4-9071-64997a81cf13}" ma:sspId="fa93b17b-eca5-4df2-9431-61ba77a6f1f7" ma:termSetId="c9229c1c-9cd4-4e27-a7aa-176e35bc250b" ma:anchorId="00000000-0000-0000-0000-000000000000" ma:open="false" ma:isKeyword="false">
      <xsd:complexType>
        <xsd:sequence>
          <xsd:element ref="pc:Terms" minOccurs="0" maxOccurs="1"/>
        </xsd:sequence>
      </xsd:complexType>
    </xsd:element>
    <xsd:element name="leed0c44d2ac42d791805961a1e6b6e0" ma:index="30" nillable="true" ma:taxonomy="true" ma:internalName="leed0c44d2ac42d791805961a1e6b6e0" ma:taxonomyFieldName="SIZARecordClassification" ma:displayName="Records Classification" ma:readOnly="false" ma:fieldId="{5eed0c44-d2ac-42d7-9180-5961a1e6b6e0}" ma:sspId="fa93b17b-eca5-4df2-9431-61ba77a6f1f7" ma:termSetId="4de2fedc-4bea-4300-87fb-a9dd50186fcb" ma:anchorId="00000000-0000-0000-0000-000000000000" ma:open="false" ma:isKeyword="false">
      <xsd:complexType>
        <xsd:sequence>
          <xsd:element ref="pc:Terms" minOccurs="0" maxOccurs="1"/>
        </xsd:sequence>
      </xsd:complexType>
    </xsd:element>
    <xsd:element name="SIZARecordsEventDate" ma:index="32" nillable="true" ma:displayName="Records Event Date" ma:description="Records Event Date" ma:internalName="SIZARecordsEventDate" ma:readOnly="false">
      <xsd:simpleType>
        <xsd:restriction base="dms:DateTime"/>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c1bcd-3b04-4eb2-ad0a-c9cbc65b022d"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98F6D-8DA8-4C26-9EFE-ED8605052827}">
  <ds:schemaRefs>
    <ds:schemaRef ds:uri="http://schemas.microsoft.com/office/2006/metadata/properties"/>
    <ds:schemaRef ds:uri="http://schemas.microsoft.com/office/infopath/2007/PartnerControls"/>
    <ds:schemaRef ds:uri="e73584dc-b70f-4f90-813b-cf4eacf0a7f5"/>
  </ds:schemaRefs>
</ds:datastoreItem>
</file>

<file path=customXml/itemProps2.xml><?xml version="1.0" encoding="utf-8"?>
<ds:datastoreItem xmlns:ds="http://schemas.openxmlformats.org/officeDocument/2006/customXml" ds:itemID="{0BF7F141-CCB2-4A9E-92F3-386769CCAEC1}"/>
</file>

<file path=customXml/itemProps3.xml><?xml version="1.0" encoding="utf-8"?>
<ds:datastoreItem xmlns:ds="http://schemas.openxmlformats.org/officeDocument/2006/customXml" ds:itemID="{9CBAAB47-D7A2-44FF-B842-DEA4D0224D92}">
  <ds:schemaRefs>
    <ds:schemaRef ds:uri="http://schemas.openxmlformats.org/officeDocument/2006/bibliography"/>
  </ds:schemaRefs>
</ds:datastoreItem>
</file>

<file path=customXml/itemProps4.xml><?xml version="1.0" encoding="utf-8"?>
<ds:datastoreItem xmlns:ds="http://schemas.openxmlformats.org/officeDocument/2006/customXml" ds:itemID="{B159C3EC-23F1-44BD-95C2-D65C5AD08042}">
  <ds:schemaRefs>
    <ds:schemaRef ds:uri="http://schemas.microsoft.com/sharepoint/events"/>
  </ds:schemaRefs>
</ds:datastoreItem>
</file>

<file path=customXml/itemProps5.xml><?xml version="1.0" encoding="utf-8"?>
<ds:datastoreItem xmlns:ds="http://schemas.openxmlformats.org/officeDocument/2006/customXml" ds:itemID="{BE9CBC00-19C7-4448-B834-D2E37F663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291</Words>
  <Characters>1664</Characters>
  <Application>Microsoft Office Word</Application>
  <DocSecurity>0</DocSecurity>
  <Lines>13</Lines>
  <Paragraphs>3</Paragraphs>
  <ScaleCrop>false</ScaleCrop>
  <Company>The Region of Peel</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subject/>
  <dc:creator>Trial User</dc:creator>
  <cp:keywords/>
  <dc:description/>
  <cp:lastModifiedBy>Smith, Chris</cp:lastModifiedBy>
  <cp:revision>40</cp:revision>
  <cp:lastPrinted>2019-04-25T13:18:00Z</cp:lastPrinted>
  <dcterms:created xsi:type="dcterms:W3CDTF">2022-05-03T02:55:00Z</dcterms:created>
  <dcterms:modified xsi:type="dcterms:W3CDTF">2023-12-13T15:57:00Z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0x0101006450AF52053E4366878046AAF3AB30AB00A50F4752C5F300488914DDAD9D1BD106</vt:lpwstr>
  </property>
  <property fmtid="{D5CDD505-2E9C-101B-9397-08002B2CF9AE}" pid="3" name="SIZADivision">
    <vt:lpwstr>2;#Water and Wastewater|c5da43d4-8b9f-4238-ac38-7ba5cc40aa91</vt:lpwstr>
  </property>
  <property fmtid="{D5CDD505-2E9C-101B-9397-08002B2CF9AE}" pid="4" name="SIZASection">
    <vt:lpwstr>3;#All Sections|d555de2c-76c4-4197-b60b-1a7eb50855b9</vt:lpwstr>
  </property>
  <property fmtid="{D5CDD505-2E9C-101B-9397-08002B2CF9AE}" pid="5" name="SIZADepartment">
    <vt:lpwstr>1;#Public Works|f5ff1673-8fe8-47a7-8483-175fe86087e7</vt:lpwstr>
  </property>
  <property fmtid="{D5CDD505-2E9C-101B-9397-08002B2CF9AE}" pid="6" name="_dlc_DocIdItemGuid">
    <vt:lpwstr>3326cdb6-5492-4a3b-808f-75c69555f560</vt:lpwstr>
  </property>
  <property fmtid="{D5CDD505-2E9C-101B-9397-08002B2CF9AE}" pid="7" name="SIZAService">
    <vt:lpwstr/>
  </property>
  <property fmtid="{D5CDD505-2E9C-101B-9397-08002B2CF9AE}" pid="8" name="SIZADocumentSubType">
    <vt:lpwstr/>
  </property>
  <property fmtid="{D5CDD505-2E9C-101B-9397-08002B2CF9AE}" pid="9" name="SIZADocumentType">
    <vt:lpwstr/>
  </property>
  <property fmtid="{D5CDD505-2E9C-101B-9397-08002B2CF9AE}" pid="10" name="SIZAKeywords">
    <vt:lpwstr/>
  </property>
  <property fmtid="{D5CDD505-2E9C-101B-9397-08002B2CF9AE}" pid="11" name="SIZARecordClassification">
    <vt:lpwstr/>
  </property>
</Properties>
</file>